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189B5" w14:textId="77777777" w:rsidR="00D26960" w:rsidRDefault="00D26960" w:rsidP="00CF17C6">
      <w:pPr>
        <w:rPr>
          <w:rFonts w:ascii="Garamond" w:hAnsi="Garamond"/>
          <w:sz w:val="28"/>
          <w:szCs w:val="28"/>
        </w:rPr>
      </w:pPr>
    </w:p>
    <w:p w14:paraId="4C2CC0B1" w14:textId="53302F88" w:rsidR="00A72CB3" w:rsidRPr="008D700D" w:rsidRDefault="008D700D" w:rsidP="008D700D">
      <w:pPr>
        <w:jc w:val="center"/>
        <w:rPr>
          <w:rFonts w:ascii="Garamond" w:hAnsi="Garamond"/>
        </w:rPr>
      </w:pPr>
      <w:r w:rsidRPr="008D700D">
        <w:rPr>
          <w:rFonts w:ascii="Garamond" w:hAnsi="Garamond"/>
        </w:rPr>
        <w:t>TICONTRE. TEORIA</w:t>
      </w:r>
      <w:r w:rsidR="00FC35D8">
        <w:rPr>
          <w:rFonts w:ascii="Garamond" w:hAnsi="Garamond"/>
        </w:rPr>
        <w:t xml:space="preserve"> </w:t>
      </w:r>
      <w:r w:rsidRPr="008D700D">
        <w:rPr>
          <w:rFonts w:ascii="Garamond" w:hAnsi="Garamond"/>
        </w:rPr>
        <w:t>TESTO TRADUZIONE</w:t>
      </w:r>
    </w:p>
    <w:p w14:paraId="6BE91B44" w14:textId="6DF4168E" w:rsidR="008D700D" w:rsidRDefault="008D700D" w:rsidP="008D700D">
      <w:pPr>
        <w:jc w:val="center"/>
        <w:rPr>
          <w:rFonts w:ascii="Garamond" w:hAnsi="Garamond"/>
        </w:rPr>
      </w:pPr>
      <w:r>
        <w:rPr>
          <w:rFonts w:ascii="Garamond" w:hAnsi="Garamond"/>
        </w:rPr>
        <w:t>N. XII – novembre 2019</w:t>
      </w:r>
      <w:r w:rsidR="00F8068E">
        <w:rPr>
          <w:rFonts w:ascii="Garamond" w:hAnsi="Garamond"/>
        </w:rPr>
        <w:t xml:space="preserve"> </w:t>
      </w:r>
    </w:p>
    <w:p w14:paraId="4812251F" w14:textId="77777777" w:rsidR="00C63E1D" w:rsidRDefault="00C63E1D" w:rsidP="008D700D">
      <w:pPr>
        <w:jc w:val="center"/>
        <w:rPr>
          <w:rFonts w:ascii="Garamond" w:hAnsi="Garamond"/>
        </w:rPr>
      </w:pPr>
    </w:p>
    <w:p w14:paraId="4FD6A0F4" w14:textId="5C51B47E" w:rsidR="00C63E1D" w:rsidRPr="00B4577B" w:rsidRDefault="008D700D" w:rsidP="00C63E1D">
      <w:pPr>
        <w:jc w:val="center"/>
        <w:rPr>
          <w:rFonts w:ascii="Garamond" w:hAnsi="Garamond"/>
          <w:sz w:val="28"/>
          <w:szCs w:val="28"/>
          <w:lang w:val="es-ES"/>
        </w:rPr>
      </w:pPr>
      <w:proofErr w:type="spellStart"/>
      <w:r w:rsidRPr="00B4577B">
        <w:rPr>
          <w:rFonts w:ascii="Garamond" w:hAnsi="Garamond"/>
          <w:sz w:val="28"/>
          <w:szCs w:val="28"/>
          <w:lang w:val="es-ES"/>
        </w:rPr>
        <w:t>Sezione</w:t>
      </w:r>
      <w:proofErr w:type="spellEnd"/>
      <w:r w:rsidRPr="00B4577B">
        <w:rPr>
          <w:rFonts w:ascii="Garamond" w:hAnsi="Garamond"/>
          <w:sz w:val="28"/>
          <w:szCs w:val="28"/>
          <w:lang w:val="es-ES"/>
        </w:rPr>
        <w:t xml:space="preserve"> </w:t>
      </w:r>
      <w:proofErr w:type="spellStart"/>
      <w:r w:rsidRPr="00B4577B">
        <w:rPr>
          <w:rFonts w:ascii="Garamond" w:hAnsi="Garamond"/>
          <w:sz w:val="28"/>
          <w:szCs w:val="28"/>
          <w:lang w:val="es-ES"/>
        </w:rPr>
        <w:t>monografica</w:t>
      </w:r>
      <w:proofErr w:type="spellEnd"/>
      <w:r w:rsidRPr="00B4577B">
        <w:rPr>
          <w:rFonts w:ascii="Garamond" w:hAnsi="Garamond"/>
          <w:sz w:val="28"/>
          <w:szCs w:val="28"/>
          <w:lang w:val="es-ES"/>
        </w:rPr>
        <w:t>:</w:t>
      </w:r>
      <w:r w:rsidR="00C02488" w:rsidRPr="00B4577B">
        <w:rPr>
          <w:rFonts w:ascii="Garamond" w:hAnsi="Garamond"/>
          <w:sz w:val="28"/>
          <w:szCs w:val="28"/>
          <w:lang w:val="es-ES"/>
        </w:rPr>
        <w:t xml:space="preserve"> </w:t>
      </w:r>
    </w:p>
    <w:p w14:paraId="45863305" w14:textId="77777777" w:rsidR="001A2BAB" w:rsidRPr="00B4577B" w:rsidRDefault="001A2BAB" w:rsidP="00C63E1D">
      <w:pPr>
        <w:jc w:val="center"/>
        <w:rPr>
          <w:rFonts w:ascii="Garamond" w:hAnsi="Garamond"/>
          <w:sz w:val="28"/>
          <w:szCs w:val="28"/>
          <w:lang w:val="es-ES"/>
        </w:rPr>
      </w:pPr>
    </w:p>
    <w:p w14:paraId="45B8C45B" w14:textId="77777777" w:rsidR="001A2BAB" w:rsidRPr="00B4577B" w:rsidRDefault="001D5541" w:rsidP="001D5541">
      <w:pPr>
        <w:jc w:val="center"/>
        <w:rPr>
          <w:rFonts w:ascii="Garamond" w:hAnsi="Garamond"/>
          <w:sz w:val="28"/>
          <w:szCs w:val="28"/>
          <w:lang w:val="es-ES"/>
        </w:rPr>
      </w:pPr>
      <w:r w:rsidRPr="00B4577B">
        <w:rPr>
          <w:rFonts w:ascii="Garamond" w:hAnsi="Garamond"/>
          <w:i/>
          <w:sz w:val="28"/>
          <w:szCs w:val="28"/>
          <w:lang w:val="es-ES"/>
        </w:rPr>
        <w:t>El sueño de la nada</w:t>
      </w:r>
      <w:r w:rsidR="00C63E1D" w:rsidRPr="00B4577B">
        <w:rPr>
          <w:rFonts w:ascii="Garamond" w:hAnsi="Garamond"/>
          <w:sz w:val="28"/>
          <w:szCs w:val="28"/>
          <w:lang w:val="es-ES"/>
        </w:rPr>
        <w:t xml:space="preserve"> </w:t>
      </w:r>
    </w:p>
    <w:p w14:paraId="52C8C25C" w14:textId="48601A36" w:rsidR="00A93E3A" w:rsidRDefault="00016C78" w:rsidP="001D5541">
      <w:pPr>
        <w:jc w:val="center"/>
        <w:rPr>
          <w:rFonts w:ascii="Garamond" w:hAnsi="Garamond"/>
          <w:sz w:val="28"/>
          <w:szCs w:val="28"/>
        </w:rPr>
      </w:pPr>
      <w:r w:rsidRPr="001A2BAB">
        <w:rPr>
          <w:rFonts w:ascii="Garamond" w:hAnsi="Garamond"/>
          <w:sz w:val="28"/>
          <w:szCs w:val="28"/>
        </w:rPr>
        <w:t>(</w:t>
      </w:r>
      <w:r w:rsidR="00C63E1D" w:rsidRPr="001A2BAB">
        <w:rPr>
          <w:rFonts w:ascii="Garamond" w:hAnsi="Garamond"/>
          <w:sz w:val="28"/>
          <w:szCs w:val="28"/>
        </w:rPr>
        <w:t>a</w:t>
      </w:r>
      <w:r w:rsidRPr="001A2BAB">
        <w:rPr>
          <w:rFonts w:ascii="Garamond" w:hAnsi="Garamond"/>
          <w:sz w:val="28"/>
          <w:szCs w:val="28"/>
        </w:rPr>
        <w:t xml:space="preserve"> José </w:t>
      </w:r>
      <w:proofErr w:type="spellStart"/>
      <w:r w:rsidRPr="001A2BAB">
        <w:rPr>
          <w:rFonts w:ascii="Garamond" w:hAnsi="Garamond"/>
          <w:sz w:val="28"/>
          <w:szCs w:val="28"/>
        </w:rPr>
        <w:t>Ángel</w:t>
      </w:r>
      <w:proofErr w:type="spellEnd"/>
      <w:r w:rsidRPr="001A2BAB">
        <w:rPr>
          <w:rFonts w:ascii="Garamond" w:hAnsi="Garamond"/>
          <w:sz w:val="28"/>
          <w:szCs w:val="28"/>
        </w:rPr>
        <w:t xml:space="preserve"> Valente nel novantesimo </w:t>
      </w:r>
      <w:r w:rsidR="00C63E1D" w:rsidRPr="001A2BAB">
        <w:rPr>
          <w:rFonts w:ascii="Garamond" w:hAnsi="Garamond"/>
          <w:sz w:val="28"/>
          <w:szCs w:val="28"/>
        </w:rPr>
        <w:t>della sua nascita)</w:t>
      </w:r>
    </w:p>
    <w:p w14:paraId="29DA69D4" w14:textId="77777777" w:rsidR="001A2BAB" w:rsidRPr="001A2BAB" w:rsidRDefault="001A2BAB" w:rsidP="001D5541">
      <w:pPr>
        <w:jc w:val="center"/>
        <w:rPr>
          <w:rFonts w:ascii="Garamond" w:hAnsi="Garamond"/>
          <w:sz w:val="28"/>
          <w:szCs w:val="28"/>
        </w:rPr>
      </w:pPr>
    </w:p>
    <w:p w14:paraId="7AD52846" w14:textId="77777777" w:rsidR="008D700D" w:rsidRPr="001A2BAB" w:rsidRDefault="008D700D" w:rsidP="008D700D">
      <w:pPr>
        <w:jc w:val="center"/>
        <w:rPr>
          <w:rFonts w:ascii="Garamond" w:hAnsi="Garamond"/>
          <w:sz w:val="28"/>
          <w:szCs w:val="28"/>
        </w:rPr>
      </w:pPr>
      <w:r w:rsidRPr="001A2BAB">
        <w:rPr>
          <w:rFonts w:ascii="Garamond" w:hAnsi="Garamond"/>
          <w:sz w:val="28"/>
          <w:szCs w:val="28"/>
        </w:rPr>
        <w:t xml:space="preserve">a cura di Pietro </w:t>
      </w:r>
      <w:proofErr w:type="spellStart"/>
      <w:r w:rsidRPr="001A2BAB">
        <w:rPr>
          <w:rFonts w:ascii="Garamond" w:hAnsi="Garamond"/>
          <w:sz w:val="28"/>
          <w:szCs w:val="28"/>
        </w:rPr>
        <w:t>Taravacci</w:t>
      </w:r>
      <w:proofErr w:type="spellEnd"/>
      <w:r w:rsidRPr="001A2BAB">
        <w:rPr>
          <w:rFonts w:ascii="Garamond" w:hAnsi="Garamond"/>
          <w:sz w:val="28"/>
          <w:szCs w:val="28"/>
        </w:rPr>
        <w:t xml:space="preserve">, Julio </w:t>
      </w:r>
      <w:proofErr w:type="spellStart"/>
      <w:r w:rsidRPr="001A2BAB">
        <w:rPr>
          <w:rFonts w:ascii="Garamond" w:hAnsi="Garamond"/>
          <w:sz w:val="28"/>
          <w:szCs w:val="28"/>
        </w:rPr>
        <w:t>Pérez</w:t>
      </w:r>
      <w:proofErr w:type="spellEnd"/>
      <w:r w:rsidRPr="001A2BAB">
        <w:rPr>
          <w:rFonts w:ascii="Garamond" w:hAnsi="Garamond"/>
          <w:sz w:val="28"/>
          <w:szCs w:val="28"/>
        </w:rPr>
        <w:t xml:space="preserve"> </w:t>
      </w:r>
      <w:proofErr w:type="spellStart"/>
      <w:r w:rsidRPr="001A2BAB">
        <w:rPr>
          <w:rFonts w:ascii="Garamond" w:hAnsi="Garamond"/>
          <w:sz w:val="28"/>
          <w:szCs w:val="28"/>
        </w:rPr>
        <w:t>Ugena</w:t>
      </w:r>
      <w:proofErr w:type="spellEnd"/>
      <w:r w:rsidRPr="001A2BAB">
        <w:rPr>
          <w:rFonts w:ascii="Garamond" w:hAnsi="Garamond"/>
          <w:sz w:val="28"/>
          <w:szCs w:val="28"/>
        </w:rPr>
        <w:t xml:space="preserve">, Jordi </w:t>
      </w:r>
      <w:proofErr w:type="spellStart"/>
      <w:r w:rsidRPr="001A2BAB">
        <w:rPr>
          <w:rFonts w:ascii="Garamond" w:hAnsi="Garamond"/>
          <w:sz w:val="28"/>
          <w:szCs w:val="28"/>
        </w:rPr>
        <w:t>Doce</w:t>
      </w:r>
      <w:proofErr w:type="spellEnd"/>
    </w:p>
    <w:p w14:paraId="5E76F200" w14:textId="77777777" w:rsidR="00A72CB3" w:rsidRDefault="00A72CB3" w:rsidP="00CF17C6">
      <w:pPr>
        <w:rPr>
          <w:rFonts w:ascii="Garamond" w:hAnsi="Garamond"/>
        </w:rPr>
      </w:pPr>
    </w:p>
    <w:p w14:paraId="142ECB7C" w14:textId="77777777" w:rsidR="008D700D" w:rsidRPr="008D700D" w:rsidRDefault="008D700D" w:rsidP="00CF17C6">
      <w:pPr>
        <w:rPr>
          <w:rFonts w:ascii="Garamond" w:hAnsi="Garamond"/>
        </w:rPr>
      </w:pPr>
    </w:p>
    <w:p w14:paraId="75993C87" w14:textId="7CB6EE95" w:rsidR="00CF17C6" w:rsidRPr="007827FF" w:rsidRDefault="004E6401" w:rsidP="00E84F9E">
      <w:pPr>
        <w:jc w:val="both"/>
        <w:rPr>
          <w:rFonts w:ascii="Garamond" w:hAnsi="Garamond"/>
          <w:sz w:val="28"/>
          <w:szCs w:val="28"/>
        </w:rPr>
      </w:pPr>
      <w:r w:rsidRPr="003012A4">
        <w:rPr>
          <w:rFonts w:ascii="Garamond" w:hAnsi="Garamond"/>
          <w:sz w:val="28"/>
          <w:szCs w:val="28"/>
        </w:rPr>
        <w:t xml:space="preserve">Il 25 aprile 2019 ricorre il novantesimo anno dalla nascita di uno </w:t>
      </w:r>
      <w:r w:rsidR="00CC5551" w:rsidRPr="003012A4">
        <w:rPr>
          <w:rFonts w:ascii="Garamond" w:hAnsi="Garamond"/>
          <w:sz w:val="28"/>
          <w:szCs w:val="28"/>
        </w:rPr>
        <w:t>degli scrittori</w:t>
      </w:r>
      <w:r w:rsidRPr="003012A4">
        <w:rPr>
          <w:rFonts w:ascii="Garamond" w:hAnsi="Garamond"/>
          <w:sz w:val="28"/>
          <w:szCs w:val="28"/>
        </w:rPr>
        <w:t xml:space="preserve"> spagnoli più significativi della seconda metà del Novecento. </w:t>
      </w:r>
      <w:r w:rsidR="00CF17C6" w:rsidRPr="003012A4">
        <w:rPr>
          <w:rFonts w:ascii="Garamond" w:hAnsi="Garamond"/>
          <w:sz w:val="28"/>
          <w:szCs w:val="28"/>
        </w:rPr>
        <w:t>Poeta</w:t>
      </w:r>
      <w:r w:rsidRPr="003012A4">
        <w:rPr>
          <w:rFonts w:ascii="Garamond" w:hAnsi="Garamond"/>
          <w:sz w:val="28"/>
          <w:szCs w:val="28"/>
        </w:rPr>
        <w:t>, sì</w:t>
      </w:r>
      <w:r w:rsidR="00CF17C6" w:rsidRPr="003012A4">
        <w:rPr>
          <w:rFonts w:ascii="Garamond" w:hAnsi="Garamond"/>
          <w:sz w:val="28"/>
          <w:szCs w:val="28"/>
        </w:rPr>
        <w:t>,</w:t>
      </w:r>
      <w:r w:rsidR="00CF17C6" w:rsidRPr="007827FF">
        <w:rPr>
          <w:rFonts w:ascii="Garamond" w:hAnsi="Garamond"/>
          <w:sz w:val="28"/>
          <w:szCs w:val="28"/>
        </w:rPr>
        <w:t xml:space="preserve"> ascritto alla </w:t>
      </w:r>
      <w:r w:rsidR="00C75B53">
        <w:rPr>
          <w:rFonts w:ascii="Garamond" w:hAnsi="Garamond"/>
          <w:sz w:val="28"/>
          <w:szCs w:val="28"/>
        </w:rPr>
        <w:t>“</w:t>
      </w:r>
      <w:proofErr w:type="spellStart"/>
      <w:r w:rsidR="00CF17C6" w:rsidRPr="007827FF">
        <w:rPr>
          <w:rFonts w:ascii="Garamond" w:hAnsi="Garamond"/>
          <w:sz w:val="28"/>
          <w:szCs w:val="28"/>
        </w:rPr>
        <w:t>Generación</w:t>
      </w:r>
      <w:proofErr w:type="spellEnd"/>
      <w:r w:rsidR="00CF17C6" w:rsidRPr="007827FF">
        <w:rPr>
          <w:rFonts w:ascii="Garamond" w:hAnsi="Garamond"/>
          <w:sz w:val="28"/>
          <w:szCs w:val="28"/>
        </w:rPr>
        <w:t xml:space="preserve"> de </w:t>
      </w:r>
      <w:proofErr w:type="spellStart"/>
      <w:r w:rsidR="00CF17C6" w:rsidRPr="007827FF">
        <w:rPr>
          <w:rFonts w:ascii="Garamond" w:hAnsi="Garamond"/>
          <w:sz w:val="28"/>
          <w:szCs w:val="28"/>
        </w:rPr>
        <w:t>los</w:t>
      </w:r>
      <w:proofErr w:type="spellEnd"/>
      <w:r w:rsidR="00CF17C6" w:rsidRPr="007827FF">
        <w:rPr>
          <w:rFonts w:ascii="Garamond" w:hAnsi="Garamond"/>
          <w:sz w:val="28"/>
          <w:szCs w:val="28"/>
        </w:rPr>
        <w:t xml:space="preserve"> </w:t>
      </w:r>
      <w:r w:rsidR="00C02488">
        <w:rPr>
          <w:rFonts w:ascii="Garamond" w:hAnsi="Garamond"/>
          <w:sz w:val="28"/>
          <w:szCs w:val="28"/>
        </w:rPr>
        <w:t>‘</w:t>
      </w:r>
      <w:r w:rsidR="00CF17C6" w:rsidRPr="007827FF">
        <w:rPr>
          <w:rFonts w:ascii="Garamond" w:hAnsi="Garamond"/>
          <w:sz w:val="28"/>
          <w:szCs w:val="28"/>
        </w:rPr>
        <w:t>50</w:t>
      </w:r>
      <w:r w:rsidR="00C75B53">
        <w:rPr>
          <w:rFonts w:ascii="Garamond" w:hAnsi="Garamond"/>
          <w:sz w:val="28"/>
          <w:szCs w:val="28"/>
        </w:rPr>
        <w:t>”</w:t>
      </w:r>
      <w:r w:rsidR="00CF17C6" w:rsidRPr="007827FF">
        <w:rPr>
          <w:rFonts w:ascii="Garamond" w:hAnsi="Garamond"/>
          <w:sz w:val="28"/>
          <w:szCs w:val="28"/>
        </w:rPr>
        <w:t xml:space="preserve">, ma anche narratore e saggista, José </w:t>
      </w:r>
      <w:proofErr w:type="spellStart"/>
      <w:r w:rsidR="00CF17C6" w:rsidRPr="007827FF">
        <w:rPr>
          <w:rFonts w:ascii="Garamond" w:hAnsi="Garamond"/>
          <w:sz w:val="28"/>
          <w:szCs w:val="28"/>
        </w:rPr>
        <w:t>Ángel</w:t>
      </w:r>
      <w:proofErr w:type="spellEnd"/>
      <w:r w:rsidR="00CF17C6" w:rsidRPr="007827FF">
        <w:rPr>
          <w:rFonts w:ascii="Garamond" w:hAnsi="Garamond"/>
          <w:sz w:val="28"/>
          <w:szCs w:val="28"/>
        </w:rPr>
        <w:t xml:space="preserve"> Valente </w:t>
      </w:r>
      <w:r w:rsidR="00CF17C6" w:rsidRPr="00CC5551">
        <w:rPr>
          <w:rFonts w:ascii="Garamond" w:hAnsi="Garamond"/>
          <w:sz w:val="28"/>
          <w:szCs w:val="28"/>
        </w:rPr>
        <w:t xml:space="preserve">è </w:t>
      </w:r>
      <w:r w:rsidR="00CC5551" w:rsidRPr="00CC5551">
        <w:rPr>
          <w:rFonts w:ascii="Garamond" w:hAnsi="Garamond"/>
          <w:sz w:val="28"/>
          <w:szCs w:val="28"/>
        </w:rPr>
        <w:t>autore di</w:t>
      </w:r>
      <w:r w:rsidRPr="00CC5551">
        <w:rPr>
          <w:rFonts w:ascii="Garamond" w:hAnsi="Garamond"/>
          <w:sz w:val="28"/>
          <w:szCs w:val="28"/>
        </w:rPr>
        <w:t xml:space="preserve"> un</w:t>
      </w:r>
      <w:r w:rsidR="001A2BAB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</w:t>
      </w:r>
      <w:r w:rsidR="00CF17C6" w:rsidRPr="007827FF">
        <w:rPr>
          <w:rFonts w:ascii="Garamond" w:hAnsi="Garamond"/>
          <w:sz w:val="28"/>
          <w:szCs w:val="28"/>
        </w:rPr>
        <w:t xml:space="preserve">straordinaria </w:t>
      </w:r>
      <w:r w:rsidR="001A2BAB">
        <w:rPr>
          <w:rFonts w:ascii="Garamond" w:hAnsi="Garamond"/>
          <w:sz w:val="28"/>
          <w:szCs w:val="28"/>
        </w:rPr>
        <w:t>opera letteraria realizzata</w:t>
      </w:r>
      <w:r w:rsidR="00CF17C6" w:rsidRPr="007827FF">
        <w:rPr>
          <w:rFonts w:ascii="Garamond" w:hAnsi="Garamond"/>
          <w:sz w:val="28"/>
          <w:szCs w:val="28"/>
        </w:rPr>
        <w:t xml:space="preserve"> in un continuo intreccio con il farsi di un pensiero </w:t>
      </w:r>
      <w:r w:rsidR="00607E00">
        <w:rPr>
          <w:rFonts w:ascii="Garamond" w:hAnsi="Garamond"/>
          <w:sz w:val="28"/>
          <w:szCs w:val="28"/>
        </w:rPr>
        <w:t xml:space="preserve">teorico </w:t>
      </w:r>
      <w:r w:rsidR="00CF17C6" w:rsidRPr="007827FF">
        <w:rPr>
          <w:rFonts w:ascii="Garamond" w:hAnsi="Garamond"/>
          <w:sz w:val="28"/>
          <w:szCs w:val="28"/>
        </w:rPr>
        <w:t xml:space="preserve">critico </w:t>
      </w:r>
      <w:r w:rsidR="0082005E">
        <w:rPr>
          <w:rFonts w:ascii="Garamond" w:hAnsi="Garamond"/>
          <w:sz w:val="28"/>
          <w:szCs w:val="28"/>
        </w:rPr>
        <w:t>e</w:t>
      </w:r>
      <w:r w:rsidR="00607E00">
        <w:rPr>
          <w:rFonts w:ascii="Garamond" w:hAnsi="Garamond"/>
          <w:sz w:val="28"/>
          <w:szCs w:val="28"/>
        </w:rPr>
        <w:t>d estetico</w:t>
      </w:r>
      <w:r w:rsidR="0082005E">
        <w:rPr>
          <w:rFonts w:ascii="Garamond" w:hAnsi="Garamond"/>
          <w:sz w:val="28"/>
          <w:szCs w:val="28"/>
        </w:rPr>
        <w:t xml:space="preserve"> </w:t>
      </w:r>
      <w:r w:rsidR="00CF17C6" w:rsidRPr="007827FF">
        <w:rPr>
          <w:rFonts w:ascii="Garamond" w:hAnsi="Garamond"/>
          <w:sz w:val="28"/>
          <w:szCs w:val="28"/>
        </w:rPr>
        <w:t xml:space="preserve">che si estende a tutti gli aspetti costitutivi e alle ragioni non solo della poesia e della scrittura letteraria, ma anche della creazione artistica in generale. </w:t>
      </w:r>
    </w:p>
    <w:p w14:paraId="12B3FB7C" w14:textId="1DA490D1" w:rsidR="00ED4FAC" w:rsidRDefault="00CF17C6" w:rsidP="00817760">
      <w:pPr>
        <w:ind w:firstLine="708"/>
        <w:jc w:val="both"/>
        <w:rPr>
          <w:rFonts w:ascii="Garamond" w:hAnsi="Garamond"/>
          <w:sz w:val="28"/>
          <w:szCs w:val="28"/>
        </w:rPr>
      </w:pPr>
      <w:r w:rsidRPr="007827FF">
        <w:rPr>
          <w:rFonts w:ascii="Garamond" w:hAnsi="Garamond"/>
          <w:sz w:val="28"/>
          <w:szCs w:val="28"/>
        </w:rPr>
        <w:t xml:space="preserve">La scrittura creativa e </w:t>
      </w:r>
      <w:r w:rsidR="004D633B">
        <w:rPr>
          <w:rFonts w:ascii="Garamond" w:hAnsi="Garamond"/>
          <w:sz w:val="28"/>
          <w:szCs w:val="28"/>
        </w:rPr>
        <w:t>saggistica</w:t>
      </w:r>
      <w:r w:rsidRPr="007827FF">
        <w:rPr>
          <w:rFonts w:ascii="Garamond" w:hAnsi="Garamond"/>
          <w:sz w:val="28"/>
          <w:szCs w:val="28"/>
        </w:rPr>
        <w:t xml:space="preserve"> di Valente ha attraversato tutto il secondo Novecento</w:t>
      </w:r>
      <w:r w:rsidR="00ED4FAC">
        <w:rPr>
          <w:rFonts w:ascii="Garamond" w:hAnsi="Garamond"/>
          <w:sz w:val="28"/>
          <w:szCs w:val="28"/>
        </w:rPr>
        <w:t xml:space="preserve"> (segnato dalla lunga dittat</w:t>
      </w:r>
      <w:r w:rsidR="004E6401">
        <w:rPr>
          <w:rFonts w:ascii="Garamond" w:hAnsi="Garamond"/>
          <w:sz w:val="28"/>
          <w:szCs w:val="28"/>
        </w:rPr>
        <w:t xml:space="preserve">ura franchista, </w:t>
      </w:r>
      <w:r w:rsidR="004E6401" w:rsidRPr="003012A4">
        <w:rPr>
          <w:rFonts w:ascii="Garamond" w:hAnsi="Garamond"/>
          <w:sz w:val="28"/>
          <w:szCs w:val="28"/>
        </w:rPr>
        <w:t>da una fase di transizione e dalla successiva democrazia</w:t>
      </w:r>
      <w:r w:rsidR="00C04005" w:rsidRPr="003012A4">
        <w:rPr>
          <w:rFonts w:ascii="Garamond" w:hAnsi="Garamond"/>
          <w:sz w:val="28"/>
          <w:szCs w:val="28"/>
        </w:rPr>
        <w:t>)</w:t>
      </w:r>
      <w:r w:rsidRPr="003012A4">
        <w:rPr>
          <w:rFonts w:ascii="Garamond" w:hAnsi="Garamond"/>
          <w:sz w:val="28"/>
          <w:szCs w:val="28"/>
        </w:rPr>
        <w:t>, tocc</w:t>
      </w:r>
      <w:r w:rsidRPr="007827FF">
        <w:rPr>
          <w:rFonts w:ascii="Garamond" w:hAnsi="Garamond"/>
          <w:sz w:val="28"/>
          <w:szCs w:val="28"/>
        </w:rPr>
        <w:t>ando nodi essenziali di un processo di rinnovamento</w:t>
      </w:r>
      <w:r w:rsidR="00ED4FAC">
        <w:rPr>
          <w:rFonts w:ascii="Garamond" w:hAnsi="Garamond"/>
          <w:sz w:val="28"/>
          <w:szCs w:val="28"/>
        </w:rPr>
        <w:t xml:space="preserve"> </w:t>
      </w:r>
      <w:r w:rsidR="0082005E">
        <w:rPr>
          <w:rFonts w:ascii="Garamond" w:hAnsi="Garamond"/>
          <w:sz w:val="28"/>
          <w:szCs w:val="28"/>
        </w:rPr>
        <w:t>letterario</w:t>
      </w:r>
      <w:r w:rsidR="00ED4FAC">
        <w:rPr>
          <w:rFonts w:ascii="Garamond" w:hAnsi="Garamond"/>
          <w:sz w:val="28"/>
          <w:szCs w:val="28"/>
        </w:rPr>
        <w:t xml:space="preserve"> e intellettuale, vissuto da molti scrittori spagnoli</w:t>
      </w:r>
      <w:r w:rsidR="00C04005">
        <w:rPr>
          <w:rFonts w:ascii="Garamond" w:hAnsi="Garamond"/>
          <w:sz w:val="28"/>
          <w:szCs w:val="28"/>
        </w:rPr>
        <w:t xml:space="preserve"> (sia dall’interno </w:t>
      </w:r>
      <w:r w:rsidR="003C445C">
        <w:rPr>
          <w:rFonts w:ascii="Garamond" w:hAnsi="Garamond"/>
          <w:sz w:val="28"/>
          <w:szCs w:val="28"/>
        </w:rPr>
        <w:t>dei confini nazionali, sia dall’esilio)</w:t>
      </w:r>
      <w:r w:rsidR="00ED4FAC">
        <w:rPr>
          <w:rFonts w:ascii="Garamond" w:hAnsi="Garamond"/>
          <w:sz w:val="28"/>
          <w:szCs w:val="28"/>
        </w:rPr>
        <w:t xml:space="preserve"> </w:t>
      </w:r>
      <w:r w:rsidR="00C04005">
        <w:rPr>
          <w:rFonts w:ascii="Garamond" w:hAnsi="Garamond"/>
          <w:sz w:val="28"/>
          <w:szCs w:val="28"/>
        </w:rPr>
        <w:t xml:space="preserve">in un </w:t>
      </w:r>
      <w:r w:rsidR="0082005E">
        <w:rPr>
          <w:rFonts w:ascii="Garamond" w:hAnsi="Garamond"/>
          <w:sz w:val="28"/>
          <w:szCs w:val="28"/>
        </w:rPr>
        <w:t>ininterrotto</w:t>
      </w:r>
      <w:r w:rsidR="00C04005">
        <w:rPr>
          <w:rFonts w:ascii="Garamond" w:hAnsi="Garamond"/>
          <w:sz w:val="28"/>
          <w:szCs w:val="28"/>
        </w:rPr>
        <w:t xml:space="preserve"> e necessario </w:t>
      </w:r>
      <w:r w:rsidR="003C445C">
        <w:rPr>
          <w:rFonts w:ascii="Garamond" w:hAnsi="Garamond"/>
          <w:sz w:val="28"/>
          <w:szCs w:val="28"/>
        </w:rPr>
        <w:t xml:space="preserve">dialogo </w:t>
      </w:r>
      <w:r w:rsidR="003C445C" w:rsidRPr="003012A4">
        <w:rPr>
          <w:rFonts w:ascii="Garamond" w:hAnsi="Garamond"/>
          <w:sz w:val="28"/>
          <w:szCs w:val="28"/>
        </w:rPr>
        <w:t>con</w:t>
      </w:r>
      <w:r w:rsidR="004E6401" w:rsidRPr="003012A4">
        <w:rPr>
          <w:rFonts w:ascii="Garamond" w:hAnsi="Garamond"/>
          <w:sz w:val="28"/>
          <w:szCs w:val="28"/>
        </w:rPr>
        <w:t xml:space="preserve"> la vita artistica e letteraria europea</w:t>
      </w:r>
      <w:r w:rsidR="00C04005" w:rsidRPr="003012A4">
        <w:rPr>
          <w:rFonts w:ascii="Garamond" w:hAnsi="Garamond"/>
          <w:sz w:val="28"/>
          <w:szCs w:val="28"/>
        </w:rPr>
        <w:t>.</w:t>
      </w:r>
      <w:r w:rsidR="00C04005">
        <w:rPr>
          <w:rFonts w:ascii="Garamond" w:hAnsi="Garamond"/>
          <w:sz w:val="28"/>
          <w:szCs w:val="28"/>
        </w:rPr>
        <w:t xml:space="preserve"> </w:t>
      </w:r>
    </w:p>
    <w:p w14:paraId="1DC38204" w14:textId="77777777" w:rsidR="00CF17C6" w:rsidRPr="007827FF" w:rsidRDefault="00CF17C6" w:rsidP="00E84F9E">
      <w:pPr>
        <w:jc w:val="both"/>
        <w:rPr>
          <w:rFonts w:ascii="Garamond" w:hAnsi="Garamond"/>
          <w:sz w:val="28"/>
          <w:szCs w:val="28"/>
        </w:rPr>
      </w:pPr>
    </w:p>
    <w:p w14:paraId="705F8F3E" w14:textId="7C4857EA" w:rsidR="00CF17C6" w:rsidRPr="007827FF" w:rsidRDefault="002C003E" w:rsidP="00817760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 partire soprattutto dai primi anni ’90 l’</w:t>
      </w:r>
      <w:r w:rsidR="001D510F">
        <w:rPr>
          <w:rFonts w:ascii="Garamond" w:hAnsi="Garamond"/>
          <w:sz w:val="28"/>
          <w:szCs w:val="28"/>
        </w:rPr>
        <w:t xml:space="preserve">opera di Valente si colloca al centro di </w:t>
      </w:r>
      <w:r>
        <w:rPr>
          <w:rFonts w:ascii="Garamond" w:hAnsi="Garamond"/>
          <w:sz w:val="28"/>
          <w:szCs w:val="28"/>
        </w:rPr>
        <w:t xml:space="preserve">un dibattito vitale, intellettuale ed estetico di varie generazioni di </w:t>
      </w:r>
      <w:r w:rsidR="00F25C39">
        <w:rPr>
          <w:rFonts w:ascii="Garamond" w:hAnsi="Garamond"/>
          <w:sz w:val="28"/>
          <w:szCs w:val="28"/>
        </w:rPr>
        <w:t xml:space="preserve">critici e in particolare di quegli scrittori spagnoli che </w:t>
      </w:r>
      <w:r w:rsidR="00EB4D8F">
        <w:rPr>
          <w:rFonts w:ascii="Garamond" w:hAnsi="Garamond"/>
          <w:sz w:val="28"/>
          <w:szCs w:val="28"/>
        </w:rPr>
        <w:t xml:space="preserve">riconoscono </w:t>
      </w:r>
      <w:r w:rsidR="00F25C39">
        <w:rPr>
          <w:rFonts w:ascii="Garamond" w:hAnsi="Garamond"/>
          <w:sz w:val="28"/>
          <w:szCs w:val="28"/>
        </w:rPr>
        <w:t xml:space="preserve">nel poeta </w:t>
      </w:r>
      <w:proofErr w:type="spellStart"/>
      <w:r w:rsidR="00F25C39" w:rsidRPr="003012A4">
        <w:rPr>
          <w:rFonts w:ascii="Garamond" w:hAnsi="Garamond"/>
          <w:sz w:val="28"/>
          <w:szCs w:val="28"/>
        </w:rPr>
        <w:t>orensano</w:t>
      </w:r>
      <w:proofErr w:type="spellEnd"/>
      <w:r w:rsidR="00F25C39">
        <w:rPr>
          <w:rFonts w:ascii="Garamond" w:hAnsi="Garamond"/>
          <w:sz w:val="28"/>
          <w:szCs w:val="28"/>
        </w:rPr>
        <w:t xml:space="preserve"> </w:t>
      </w:r>
      <w:r w:rsidR="00EB4D8F">
        <w:rPr>
          <w:rFonts w:ascii="Garamond" w:hAnsi="Garamond"/>
          <w:sz w:val="28"/>
          <w:szCs w:val="28"/>
        </w:rPr>
        <w:t xml:space="preserve">un </w:t>
      </w:r>
      <w:r w:rsidR="001A5339">
        <w:rPr>
          <w:rFonts w:ascii="Garamond" w:hAnsi="Garamond"/>
          <w:sz w:val="28"/>
          <w:szCs w:val="28"/>
        </w:rPr>
        <w:t xml:space="preserve">imprescindibile </w:t>
      </w:r>
      <w:r w:rsidR="00EB4D8F">
        <w:rPr>
          <w:rFonts w:ascii="Garamond" w:hAnsi="Garamond"/>
          <w:sz w:val="28"/>
          <w:szCs w:val="28"/>
        </w:rPr>
        <w:t>punto di riferimento</w:t>
      </w:r>
      <w:r w:rsidR="009618CB">
        <w:rPr>
          <w:rFonts w:ascii="Garamond" w:hAnsi="Garamond"/>
          <w:sz w:val="28"/>
          <w:szCs w:val="28"/>
        </w:rPr>
        <w:t xml:space="preserve">. </w:t>
      </w:r>
      <w:r w:rsidR="009451AC">
        <w:rPr>
          <w:rFonts w:ascii="Garamond" w:hAnsi="Garamond"/>
          <w:sz w:val="28"/>
          <w:szCs w:val="28"/>
        </w:rPr>
        <w:t>I</w:t>
      </w:r>
      <w:r w:rsidR="009618CB">
        <w:rPr>
          <w:rFonts w:ascii="Garamond" w:hAnsi="Garamond"/>
          <w:sz w:val="28"/>
          <w:szCs w:val="28"/>
        </w:rPr>
        <w:t xml:space="preserve"> due volumi delle </w:t>
      </w:r>
      <w:proofErr w:type="spellStart"/>
      <w:r w:rsidR="009618CB" w:rsidRPr="009618CB">
        <w:rPr>
          <w:rFonts w:ascii="Garamond" w:hAnsi="Garamond"/>
          <w:i/>
          <w:sz w:val="28"/>
          <w:szCs w:val="28"/>
        </w:rPr>
        <w:t>Obras</w:t>
      </w:r>
      <w:proofErr w:type="spellEnd"/>
      <w:r w:rsidR="009618CB" w:rsidRPr="009618CB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9618CB" w:rsidRPr="009618CB">
        <w:rPr>
          <w:rFonts w:ascii="Garamond" w:hAnsi="Garamond"/>
          <w:i/>
          <w:sz w:val="28"/>
          <w:szCs w:val="28"/>
        </w:rPr>
        <w:t>completas</w:t>
      </w:r>
      <w:proofErr w:type="spellEnd"/>
      <w:r w:rsidR="009618CB">
        <w:rPr>
          <w:rFonts w:ascii="Garamond" w:hAnsi="Garamond"/>
          <w:sz w:val="28"/>
          <w:szCs w:val="28"/>
        </w:rPr>
        <w:t xml:space="preserve"> dell’autore, curati da </w:t>
      </w:r>
      <w:proofErr w:type="spellStart"/>
      <w:r w:rsidR="009618CB">
        <w:rPr>
          <w:rFonts w:ascii="Garamond" w:hAnsi="Garamond"/>
          <w:sz w:val="28"/>
          <w:szCs w:val="28"/>
        </w:rPr>
        <w:t>Andrés</w:t>
      </w:r>
      <w:proofErr w:type="spellEnd"/>
      <w:r w:rsidR="009618CB">
        <w:rPr>
          <w:rFonts w:ascii="Garamond" w:hAnsi="Garamond"/>
          <w:sz w:val="28"/>
          <w:szCs w:val="28"/>
        </w:rPr>
        <w:t xml:space="preserve"> </w:t>
      </w:r>
      <w:proofErr w:type="spellStart"/>
      <w:r w:rsidR="009618CB">
        <w:rPr>
          <w:rFonts w:ascii="Garamond" w:hAnsi="Garamond"/>
          <w:sz w:val="28"/>
          <w:szCs w:val="28"/>
        </w:rPr>
        <w:t>Sánchez</w:t>
      </w:r>
      <w:proofErr w:type="spellEnd"/>
      <w:r w:rsidR="009618CB">
        <w:rPr>
          <w:rFonts w:ascii="Garamond" w:hAnsi="Garamond"/>
          <w:sz w:val="28"/>
          <w:szCs w:val="28"/>
        </w:rPr>
        <w:t xml:space="preserve"> </w:t>
      </w:r>
      <w:proofErr w:type="spellStart"/>
      <w:r w:rsidR="009618CB">
        <w:rPr>
          <w:rFonts w:ascii="Garamond" w:hAnsi="Garamond"/>
          <w:sz w:val="28"/>
          <w:szCs w:val="28"/>
        </w:rPr>
        <w:t>Robayna</w:t>
      </w:r>
      <w:proofErr w:type="spellEnd"/>
      <w:r w:rsidR="009618CB">
        <w:rPr>
          <w:rFonts w:ascii="Garamond" w:hAnsi="Garamond"/>
          <w:sz w:val="28"/>
          <w:szCs w:val="28"/>
        </w:rPr>
        <w:t xml:space="preserve"> e Claudio Rodríguez </w:t>
      </w:r>
      <w:proofErr w:type="spellStart"/>
      <w:r w:rsidR="009618CB">
        <w:rPr>
          <w:rFonts w:ascii="Garamond" w:hAnsi="Garamond"/>
          <w:sz w:val="28"/>
          <w:szCs w:val="28"/>
        </w:rPr>
        <w:t>Fer</w:t>
      </w:r>
      <w:proofErr w:type="spellEnd"/>
      <w:r w:rsidR="009618CB">
        <w:rPr>
          <w:rFonts w:ascii="Garamond" w:hAnsi="Garamond"/>
          <w:sz w:val="28"/>
          <w:szCs w:val="28"/>
        </w:rPr>
        <w:t xml:space="preserve"> (Vol. I, </w:t>
      </w:r>
      <w:proofErr w:type="spellStart"/>
      <w:r w:rsidR="009618CB" w:rsidRPr="009618CB">
        <w:rPr>
          <w:rFonts w:ascii="Garamond" w:hAnsi="Garamond"/>
          <w:i/>
          <w:sz w:val="28"/>
          <w:szCs w:val="28"/>
        </w:rPr>
        <w:t>Poesía</w:t>
      </w:r>
      <w:proofErr w:type="spellEnd"/>
      <w:r w:rsidR="009618CB" w:rsidRPr="009618CB">
        <w:rPr>
          <w:rFonts w:ascii="Garamond" w:hAnsi="Garamond"/>
          <w:i/>
          <w:sz w:val="28"/>
          <w:szCs w:val="28"/>
        </w:rPr>
        <w:t xml:space="preserve"> y prosa</w:t>
      </w:r>
      <w:r w:rsidR="009618CB">
        <w:rPr>
          <w:rFonts w:ascii="Garamond" w:hAnsi="Garamond"/>
          <w:sz w:val="28"/>
          <w:szCs w:val="28"/>
        </w:rPr>
        <w:t xml:space="preserve"> e vol. II, </w:t>
      </w:r>
      <w:proofErr w:type="spellStart"/>
      <w:r w:rsidR="009618CB" w:rsidRPr="009618CB">
        <w:rPr>
          <w:rFonts w:ascii="Garamond" w:hAnsi="Garamond"/>
          <w:i/>
          <w:sz w:val="28"/>
          <w:szCs w:val="28"/>
        </w:rPr>
        <w:t>Ensayos</w:t>
      </w:r>
      <w:proofErr w:type="spellEnd"/>
      <w:r w:rsidR="009618CB">
        <w:rPr>
          <w:rFonts w:ascii="Garamond" w:hAnsi="Garamond"/>
          <w:sz w:val="28"/>
          <w:szCs w:val="28"/>
        </w:rPr>
        <w:t>) pubblicati in Galaxia Gute</w:t>
      </w:r>
      <w:r w:rsidR="00B4577B">
        <w:rPr>
          <w:rFonts w:ascii="Garamond" w:hAnsi="Garamond"/>
          <w:sz w:val="28"/>
          <w:szCs w:val="28"/>
        </w:rPr>
        <w:t>n</w:t>
      </w:r>
      <w:r w:rsidR="009618CB">
        <w:rPr>
          <w:rFonts w:ascii="Garamond" w:hAnsi="Garamond"/>
          <w:sz w:val="28"/>
          <w:szCs w:val="28"/>
        </w:rPr>
        <w:t xml:space="preserve">berg, rispettivamente 2006 e 2008), e </w:t>
      </w:r>
      <w:r w:rsidR="00EB5777">
        <w:rPr>
          <w:rFonts w:ascii="Garamond" w:hAnsi="Garamond"/>
          <w:sz w:val="28"/>
          <w:szCs w:val="28"/>
        </w:rPr>
        <w:t xml:space="preserve">la documentazione disponibile presso la </w:t>
      </w:r>
      <w:r w:rsidR="002173D2">
        <w:rPr>
          <w:rFonts w:ascii="Garamond" w:hAnsi="Garamond"/>
          <w:sz w:val="28"/>
          <w:szCs w:val="28"/>
        </w:rPr>
        <w:t>“</w:t>
      </w:r>
      <w:proofErr w:type="spellStart"/>
      <w:r w:rsidR="00EB5777">
        <w:rPr>
          <w:rFonts w:ascii="Garamond" w:hAnsi="Garamond"/>
          <w:sz w:val="28"/>
          <w:szCs w:val="28"/>
        </w:rPr>
        <w:t>Cátedra</w:t>
      </w:r>
      <w:proofErr w:type="spellEnd"/>
      <w:r w:rsidR="002173D2">
        <w:rPr>
          <w:rFonts w:ascii="Garamond" w:hAnsi="Garamond"/>
          <w:sz w:val="28"/>
          <w:szCs w:val="28"/>
        </w:rPr>
        <w:t xml:space="preserve">” che porta il suo nome, presso l’Università di Santiago de Compostela, </w:t>
      </w:r>
      <w:r w:rsidR="009451AC">
        <w:rPr>
          <w:rFonts w:ascii="Garamond" w:hAnsi="Garamond"/>
          <w:sz w:val="28"/>
          <w:szCs w:val="28"/>
        </w:rPr>
        <w:t>testimoniano la</w:t>
      </w:r>
      <w:r w:rsidR="00655F80">
        <w:rPr>
          <w:rFonts w:ascii="Garamond" w:hAnsi="Garamond"/>
          <w:sz w:val="28"/>
          <w:szCs w:val="28"/>
        </w:rPr>
        <w:t xml:space="preserve"> vastità e la caratura di un’esperienza letteraria di un autore che </w:t>
      </w:r>
      <w:r w:rsidR="001C78E9">
        <w:rPr>
          <w:rFonts w:ascii="Garamond" w:hAnsi="Garamond"/>
          <w:sz w:val="28"/>
          <w:szCs w:val="28"/>
        </w:rPr>
        <w:t xml:space="preserve">annovera più di ottocento componimenti poetici, sei densissimi volumi di saggi e centinaia di testi critici pubblicati in riviste e periodici. </w:t>
      </w:r>
      <w:r w:rsidR="009451AC">
        <w:rPr>
          <w:rFonts w:ascii="Garamond" w:hAnsi="Garamond"/>
          <w:sz w:val="28"/>
          <w:szCs w:val="28"/>
        </w:rPr>
        <w:t xml:space="preserve">A ciò si aggiunge la sua esperienza di traduttore, raccolta nel </w:t>
      </w:r>
      <w:proofErr w:type="spellStart"/>
      <w:r w:rsidR="009451AC" w:rsidRPr="009451AC">
        <w:rPr>
          <w:rFonts w:ascii="Garamond" w:hAnsi="Garamond"/>
          <w:i/>
          <w:sz w:val="28"/>
          <w:szCs w:val="28"/>
        </w:rPr>
        <w:t>Cuaderno</w:t>
      </w:r>
      <w:proofErr w:type="spellEnd"/>
      <w:r w:rsidR="009451AC" w:rsidRPr="009451AC">
        <w:rPr>
          <w:rFonts w:ascii="Garamond" w:hAnsi="Garamond"/>
          <w:i/>
          <w:sz w:val="28"/>
          <w:szCs w:val="28"/>
        </w:rPr>
        <w:t xml:space="preserve"> de </w:t>
      </w:r>
      <w:proofErr w:type="spellStart"/>
      <w:r w:rsidR="009451AC" w:rsidRPr="009451AC">
        <w:rPr>
          <w:rFonts w:ascii="Garamond" w:hAnsi="Garamond"/>
          <w:i/>
          <w:sz w:val="28"/>
          <w:szCs w:val="28"/>
        </w:rPr>
        <w:t>versiones</w:t>
      </w:r>
      <w:proofErr w:type="spellEnd"/>
      <w:r w:rsidR="009451AC">
        <w:rPr>
          <w:rFonts w:ascii="Garamond" w:hAnsi="Garamond"/>
          <w:sz w:val="28"/>
          <w:szCs w:val="28"/>
        </w:rPr>
        <w:t xml:space="preserve">, che </w:t>
      </w:r>
      <w:r w:rsidR="009451AC" w:rsidRPr="003012A4">
        <w:rPr>
          <w:rFonts w:ascii="Garamond" w:hAnsi="Garamond"/>
          <w:sz w:val="28"/>
          <w:szCs w:val="28"/>
        </w:rPr>
        <w:t>mostra</w:t>
      </w:r>
      <w:r w:rsidR="009451AC">
        <w:rPr>
          <w:rFonts w:ascii="Garamond" w:hAnsi="Garamond"/>
          <w:sz w:val="28"/>
          <w:szCs w:val="28"/>
        </w:rPr>
        <w:t xml:space="preserve"> il suo profondo contatto con l’opera di autori quali </w:t>
      </w:r>
      <w:r w:rsidR="007654CA">
        <w:rPr>
          <w:rFonts w:ascii="Garamond" w:hAnsi="Garamond"/>
          <w:sz w:val="28"/>
          <w:szCs w:val="28"/>
        </w:rPr>
        <w:t xml:space="preserve">Friedrich </w:t>
      </w:r>
      <w:proofErr w:type="spellStart"/>
      <w:r w:rsidR="009451AC">
        <w:rPr>
          <w:rFonts w:ascii="Garamond" w:hAnsi="Garamond"/>
          <w:sz w:val="28"/>
          <w:szCs w:val="28"/>
        </w:rPr>
        <w:t>Hölderlin</w:t>
      </w:r>
      <w:proofErr w:type="spellEnd"/>
      <w:r w:rsidR="009451AC">
        <w:rPr>
          <w:rFonts w:ascii="Garamond" w:hAnsi="Garamond"/>
          <w:sz w:val="28"/>
          <w:szCs w:val="28"/>
        </w:rPr>
        <w:t xml:space="preserve">, </w:t>
      </w:r>
      <w:r w:rsidR="007654CA">
        <w:rPr>
          <w:rFonts w:ascii="Garamond" w:hAnsi="Garamond"/>
          <w:sz w:val="28"/>
          <w:szCs w:val="28"/>
        </w:rPr>
        <w:t xml:space="preserve">John </w:t>
      </w:r>
      <w:r w:rsidR="009451AC">
        <w:rPr>
          <w:rFonts w:ascii="Garamond" w:hAnsi="Garamond"/>
          <w:sz w:val="28"/>
          <w:szCs w:val="28"/>
        </w:rPr>
        <w:t xml:space="preserve">Donne, </w:t>
      </w:r>
      <w:r w:rsidR="007654CA">
        <w:rPr>
          <w:rFonts w:ascii="Garamond" w:hAnsi="Garamond"/>
          <w:sz w:val="28"/>
          <w:szCs w:val="28"/>
        </w:rPr>
        <w:t xml:space="preserve">John </w:t>
      </w:r>
      <w:r w:rsidR="009451AC">
        <w:rPr>
          <w:rFonts w:ascii="Garamond" w:hAnsi="Garamond"/>
          <w:sz w:val="28"/>
          <w:szCs w:val="28"/>
        </w:rPr>
        <w:t xml:space="preserve">Keats, </w:t>
      </w:r>
      <w:r w:rsidR="00DD2D22">
        <w:rPr>
          <w:rFonts w:ascii="Garamond" w:hAnsi="Garamond"/>
          <w:sz w:val="28"/>
          <w:szCs w:val="28"/>
        </w:rPr>
        <w:t xml:space="preserve">Gerard Manley </w:t>
      </w:r>
      <w:r w:rsidR="009451AC">
        <w:rPr>
          <w:rFonts w:ascii="Garamond" w:hAnsi="Garamond"/>
          <w:sz w:val="28"/>
          <w:szCs w:val="28"/>
        </w:rPr>
        <w:t xml:space="preserve">Hopkins, Dylan Thomas, Robert Duncan, Eugenio Montale, </w:t>
      </w:r>
      <w:r w:rsidR="000228BB">
        <w:rPr>
          <w:rFonts w:ascii="Garamond" w:hAnsi="Garamond"/>
          <w:sz w:val="28"/>
          <w:szCs w:val="28"/>
        </w:rPr>
        <w:t>K</w:t>
      </w:r>
      <w:r w:rsidR="00DD2D22">
        <w:rPr>
          <w:rFonts w:ascii="Garamond" w:hAnsi="Garamond"/>
          <w:sz w:val="28"/>
          <w:szCs w:val="28"/>
        </w:rPr>
        <w:t>onstan</w:t>
      </w:r>
      <w:r w:rsidR="000228BB">
        <w:rPr>
          <w:rFonts w:ascii="Garamond" w:hAnsi="Garamond"/>
          <w:sz w:val="28"/>
          <w:szCs w:val="28"/>
        </w:rPr>
        <w:t>t</w:t>
      </w:r>
      <w:r w:rsidR="00DD2D22">
        <w:rPr>
          <w:rFonts w:ascii="Garamond" w:hAnsi="Garamond"/>
          <w:sz w:val="28"/>
          <w:szCs w:val="28"/>
        </w:rPr>
        <w:t xml:space="preserve">inos </w:t>
      </w:r>
      <w:proofErr w:type="spellStart"/>
      <w:r w:rsidR="000228BB">
        <w:rPr>
          <w:rFonts w:ascii="Garamond" w:hAnsi="Garamond"/>
          <w:sz w:val="28"/>
          <w:szCs w:val="28"/>
        </w:rPr>
        <w:t>K</w:t>
      </w:r>
      <w:bookmarkStart w:id="0" w:name="_GoBack"/>
      <w:bookmarkEnd w:id="0"/>
      <w:r w:rsidR="009451AC">
        <w:rPr>
          <w:rFonts w:ascii="Garamond" w:hAnsi="Garamond"/>
          <w:sz w:val="28"/>
          <w:szCs w:val="28"/>
        </w:rPr>
        <w:t>avafis</w:t>
      </w:r>
      <w:proofErr w:type="spellEnd"/>
      <w:r w:rsidR="009451AC">
        <w:rPr>
          <w:rFonts w:ascii="Garamond" w:hAnsi="Garamond"/>
          <w:sz w:val="28"/>
          <w:szCs w:val="28"/>
        </w:rPr>
        <w:t xml:space="preserve">, </w:t>
      </w:r>
      <w:r w:rsidR="00DD2D22">
        <w:rPr>
          <w:rFonts w:ascii="Garamond" w:hAnsi="Garamond"/>
          <w:sz w:val="28"/>
          <w:szCs w:val="28"/>
        </w:rPr>
        <w:t xml:space="preserve">Paul </w:t>
      </w:r>
      <w:proofErr w:type="spellStart"/>
      <w:r w:rsidR="009451AC">
        <w:rPr>
          <w:rFonts w:ascii="Garamond" w:hAnsi="Garamond"/>
          <w:sz w:val="28"/>
          <w:szCs w:val="28"/>
        </w:rPr>
        <w:t>Celan</w:t>
      </w:r>
      <w:proofErr w:type="spellEnd"/>
      <w:r w:rsidR="009451AC">
        <w:rPr>
          <w:rFonts w:ascii="Garamond" w:hAnsi="Garamond"/>
          <w:sz w:val="28"/>
          <w:szCs w:val="28"/>
        </w:rPr>
        <w:t xml:space="preserve">, </w:t>
      </w:r>
      <w:r w:rsidR="00DD2D22">
        <w:rPr>
          <w:rFonts w:ascii="Garamond" w:hAnsi="Garamond"/>
          <w:sz w:val="28"/>
          <w:szCs w:val="28"/>
        </w:rPr>
        <w:t xml:space="preserve">Luis </w:t>
      </w:r>
      <w:proofErr w:type="spellStart"/>
      <w:r w:rsidR="009451AC">
        <w:rPr>
          <w:rFonts w:ascii="Garamond" w:hAnsi="Garamond"/>
          <w:sz w:val="28"/>
          <w:szCs w:val="28"/>
        </w:rPr>
        <w:t>Aragon</w:t>
      </w:r>
      <w:proofErr w:type="spellEnd"/>
      <w:r w:rsidR="009451AC">
        <w:rPr>
          <w:rFonts w:ascii="Garamond" w:hAnsi="Garamond"/>
          <w:sz w:val="28"/>
          <w:szCs w:val="28"/>
        </w:rPr>
        <w:t xml:space="preserve">, Benjamin </w:t>
      </w:r>
      <w:proofErr w:type="spellStart"/>
      <w:r w:rsidR="009451AC">
        <w:rPr>
          <w:rFonts w:ascii="Garamond" w:hAnsi="Garamond"/>
          <w:sz w:val="28"/>
          <w:szCs w:val="28"/>
        </w:rPr>
        <w:t>Péret</w:t>
      </w:r>
      <w:proofErr w:type="spellEnd"/>
      <w:r w:rsidR="009451AC">
        <w:rPr>
          <w:rFonts w:ascii="Garamond" w:hAnsi="Garamond"/>
          <w:sz w:val="28"/>
          <w:szCs w:val="28"/>
        </w:rPr>
        <w:t xml:space="preserve">, Edmond </w:t>
      </w:r>
      <w:proofErr w:type="spellStart"/>
      <w:r w:rsidR="009451AC">
        <w:rPr>
          <w:rFonts w:ascii="Garamond" w:hAnsi="Garamond"/>
          <w:sz w:val="28"/>
          <w:szCs w:val="28"/>
        </w:rPr>
        <w:t>Jabès</w:t>
      </w:r>
      <w:proofErr w:type="spellEnd"/>
      <w:r w:rsidR="009451AC">
        <w:rPr>
          <w:rFonts w:ascii="Garamond" w:hAnsi="Garamond"/>
          <w:sz w:val="28"/>
          <w:szCs w:val="28"/>
        </w:rPr>
        <w:t>.</w:t>
      </w:r>
    </w:p>
    <w:p w14:paraId="1D073BC8" w14:textId="2D636416" w:rsidR="00CF17C6" w:rsidRDefault="00CF17C6" w:rsidP="00817760">
      <w:pPr>
        <w:ind w:firstLine="708"/>
        <w:jc w:val="both"/>
        <w:rPr>
          <w:rFonts w:ascii="Garamond" w:hAnsi="Garamond"/>
          <w:sz w:val="28"/>
          <w:szCs w:val="28"/>
        </w:rPr>
      </w:pPr>
      <w:r w:rsidRPr="004A77A9">
        <w:rPr>
          <w:rFonts w:ascii="Garamond" w:hAnsi="Garamond"/>
          <w:sz w:val="28"/>
          <w:szCs w:val="28"/>
        </w:rPr>
        <w:t xml:space="preserve">Una tale ampiezza, sostenuta da un’ansia conoscitiva insita nella parola </w:t>
      </w:r>
      <w:r w:rsidR="00500917" w:rsidRPr="004A77A9">
        <w:rPr>
          <w:rFonts w:ascii="Garamond" w:hAnsi="Garamond"/>
          <w:sz w:val="28"/>
          <w:szCs w:val="28"/>
        </w:rPr>
        <w:t>del poeta e del saggista</w:t>
      </w:r>
      <w:r w:rsidR="00B33B4B" w:rsidRPr="004A77A9">
        <w:rPr>
          <w:rFonts w:ascii="Garamond" w:hAnsi="Garamond"/>
          <w:sz w:val="28"/>
          <w:szCs w:val="28"/>
        </w:rPr>
        <w:t>,</w:t>
      </w:r>
      <w:r w:rsidRPr="004A77A9">
        <w:rPr>
          <w:rFonts w:ascii="Garamond" w:hAnsi="Garamond"/>
          <w:sz w:val="28"/>
          <w:szCs w:val="28"/>
        </w:rPr>
        <w:t xml:space="preserve"> rappresent</w:t>
      </w:r>
      <w:r w:rsidR="00E856E8" w:rsidRPr="004A77A9">
        <w:rPr>
          <w:rFonts w:ascii="Garamond" w:hAnsi="Garamond"/>
          <w:sz w:val="28"/>
          <w:szCs w:val="28"/>
        </w:rPr>
        <w:t xml:space="preserve">a </w:t>
      </w:r>
      <w:r w:rsidRPr="004A77A9">
        <w:rPr>
          <w:rFonts w:ascii="Garamond" w:hAnsi="Garamond"/>
          <w:sz w:val="28"/>
          <w:szCs w:val="28"/>
        </w:rPr>
        <w:t>una delle peculiarità</w:t>
      </w:r>
      <w:r w:rsidR="009451AC" w:rsidRPr="004A77A9">
        <w:rPr>
          <w:rFonts w:ascii="Garamond" w:hAnsi="Garamond"/>
          <w:sz w:val="28"/>
          <w:szCs w:val="28"/>
        </w:rPr>
        <w:t xml:space="preserve"> </w:t>
      </w:r>
      <w:r w:rsidR="00D8571F" w:rsidRPr="004A77A9">
        <w:rPr>
          <w:rFonts w:ascii="Garamond" w:hAnsi="Garamond"/>
          <w:sz w:val="28"/>
          <w:szCs w:val="28"/>
        </w:rPr>
        <w:t>della sua figura letteraria</w:t>
      </w:r>
      <w:r w:rsidR="009451AC" w:rsidRPr="004A77A9">
        <w:rPr>
          <w:rFonts w:ascii="Garamond" w:hAnsi="Garamond"/>
          <w:sz w:val="28"/>
          <w:szCs w:val="28"/>
        </w:rPr>
        <w:t xml:space="preserve"> e intellettuale, una peculiari</w:t>
      </w:r>
      <w:r w:rsidR="00500917" w:rsidRPr="004A77A9">
        <w:rPr>
          <w:rFonts w:ascii="Garamond" w:hAnsi="Garamond"/>
          <w:sz w:val="28"/>
          <w:szCs w:val="28"/>
        </w:rPr>
        <w:t>tà</w:t>
      </w:r>
      <w:r w:rsidRPr="004A77A9">
        <w:rPr>
          <w:rFonts w:ascii="Garamond" w:hAnsi="Garamond"/>
          <w:sz w:val="28"/>
          <w:szCs w:val="28"/>
        </w:rPr>
        <w:t xml:space="preserve"> che la critica</w:t>
      </w:r>
      <w:r w:rsidR="00500917" w:rsidRPr="004A77A9">
        <w:rPr>
          <w:rFonts w:ascii="Garamond" w:hAnsi="Garamond"/>
          <w:sz w:val="28"/>
          <w:szCs w:val="28"/>
        </w:rPr>
        <w:t xml:space="preserve"> </w:t>
      </w:r>
      <w:proofErr w:type="spellStart"/>
      <w:r w:rsidR="00500917" w:rsidRPr="004A77A9">
        <w:rPr>
          <w:rFonts w:ascii="Garamond" w:hAnsi="Garamond"/>
          <w:sz w:val="28"/>
          <w:szCs w:val="28"/>
        </w:rPr>
        <w:t>valentiana</w:t>
      </w:r>
      <w:proofErr w:type="spellEnd"/>
      <w:r w:rsidRPr="004A77A9">
        <w:rPr>
          <w:rFonts w:ascii="Garamond" w:hAnsi="Garamond"/>
          <w:sz w:val="28"/>
          <w:szCs w:val="28"/>
        </w:rPr>
        <w:t xml:space="preserve"> ha </w:t>
      </w:r>
      <w:r w:rsidR="00500917" w:rsidRPr="004A77A9">
        <w:rPr>
          <w:rFonts w:ascii="Garamond" w:hAnsi="Garamond"/>
          <w:sz w:val="28"/>
          <w:szCs w:val="28"/>
        </w:rPr>
        <w:t xml:space="preserve">dovuto </w:t>
      </w:r>
      <w:r w:rsidRPr="004A77A9">
        <w:rPr>
          <w:rFonts w:ascii="Garamond" w:hAnsi="Garamond"/>
          <w:sz w:val="28"/>
          <w:szCs w:val="28"/>
        </w:rPr>
        <w:t>affronta</w:t>
      </w:r>
      <w:r w:rsidR="00500917" w:rsidRPr="004A77A9">
        <w:rPr>
          <w:rFonts w:ascii="Garamond" w:hAnsi="Garamond"/>
          <w:sz w:val="28"/>
          <w:szCs w:val="28"/>
        </w:rPr>
        <w:t>re nel suo</w:t>
      </w:r>
      <w:r w:rsidR="00E856E8" w:rsidRPr="004A77A9">
        <w:rPr>
          <w:rFonts w:ascii="Garamond" w:hAnsi="Garamond"/>
          <w:sz w:val="28"/>
          <w:szCs w:val="28"/>
        </w:rPr>
        <w:t xml:space="preserve"> corso ormai trentennale </w:t>
      </w:r>
      <w:r w:rsidR="00D8571F" w:rsidRPr="004A77A9">
        <w:rPr>
          <w:rFonts w:ascii="Garamond" w:hAnsi="Garamond"/>
          <w:sz w:val="28"/>
          <w:szCs w:val="28"/>
        </w:rPr>
        <w:t>e alla quale anche noi riconosciamo</w:t>
      </w:r>
      <w:r w:rsidR="00E856E8" w:rsidRPr="004A77A9">
        <w:rPr>
          <w:rFonts w:ascii="Garamond" w:hAnsi="Garamond"/>
          <w:sz w:val="28"/>
          <w:szCs w:val="28"/>
        </w:rPr>
        <w:t xml:space="preserve"> un</w:t>
      </w:r>
      <w:r w:rsidR="00D8571F" w:rsidRPr="004A77A9">
        <w:rPr>
          <w:rFonts w:ascii="Garamond" w:hAnsi="Garamond"/>
          <w:sz w:val="28"/>
          <w:szCs w:val="28"/>
        </w:rPr>
        <w:t xml:space="preserve"> carattere decisivo</w:t>
      </w:r>
      <w:r w:rsidR="00DC2EE7" w:rsidRPr="004A77A9">
        <w:rPr>
          <w:rFonts w:ascii="Garamond" w:hAnsi="Garamond"/>
          <w:sz w:val="28"/>
          <w:szCs w:val="28"/>
        </w:rPr>
        <w:t>.</w:t>
      </w:r>
    </w:p>
    <w:p w14:paraId="398D1DAE" w14:textId="77777777" w:rsidR="00830B50" w:rsidRDefault="00830B50" w:rsidP="00E84F9E">
      <w:pPr>
        <w:jc w:val="both"/>
        <w:rPr>
          <w:rFonts w:ascii="Garamond" w:hAnsi="Garamond"/>
          <w:sz w:val="28"/>
          <w:szCs w:val="28"/>
        </w:rPr>
      </w:pPr>
    </w:p>
    <w:p w14:paraId="75B874A0" w14:textId="7F7489DE" w:rsidR="00CF17C6" w:rsidRDefault="00830B50" w:rsidP="00817760">
      <w:pPr>
        <w:ind w:firstLine="708"/>
        <w:jc w:val="both"/>
        <w:rPr>
          <w:rFonts w:ascii="Garamond" w:hAnsi="Garamond"/>
          <w:sz w:val="28"/>
          <w:szCs w:val="28"/>
        </w:rPr>
      </w:pPr>
      <w:r w:rsidRPr="00830B50">
        <w:rPr>
          <w:rFonts w:ascii="Garamond" w:hAnsi="Garamond"/>
          <w:sz w:val="28"/>
          <w:szCs w:val="28"/>
        </w:rPr>
        <w:t xml:space="preserve">La presente </w:t>
      </w:r>
      <w:r w:rsidRPr="00B53C8B">
        <w:rPr>
          <w:rFonts w:ascii="Garamond" w:hAnsi="Garamond"/>
          <w:i/>
          <w:sz w:val="28"/>
          <w:szCs w:val="28"/>
        </w:rPr>
        <w:t xml:space="preserve">Call for </w:t>
      </w:r>
      <w:proofErr w:type="spellStart"/>
      <w:r w:rsidRPr="00B53C8B">
        <w:rPr>
          <w:rFonts w:ascii="Garamond" w:hAnsi="Garamond"/>
          <w:i/>
          <w:sz w:val="28"/>
          <w:szCs w:val="28"/>
        </w:rPr>
        <w:t>Papers</w:t>
      </w:r>
      <w:proofErr w:type="spellEnd"/>
      <w:r w:rsidRPr="00830B50">
        <w:rPr>
          <w:rFonts w:ascii="Garamond" w:hAnsi="Garamond"/>
          <w:sz w:val="28"/>
          <w:szCs w:val="28"/>
        </w:rPr>
        <w:t xml:space="preserve"> ha come</w:t>
      </w:r>
      <w:r>
        <w:rPr>
          <w:rFonts w:ascii="Garamond" w:hAnsi="Garamond"/>
          <w:sz w:val="28"/>
          <w:szCs w:val="28"/>
        </w:rPr>
        <w:t xml:space="preserve"> obiettivo la realizzazione di un monografico che, nel novantesimo anno dalla nascita di Valente, tenti</w:t>
      </w:r>
      <w:r w:rsidR="0082005E">
        <w:rPr>
          <w:rFonts w:ascii="Garamond" w:hAnsi="Garamond"/>
          <w:sz w:val="28"/>
          <w:szCs w:val="28"/>
        </w:rPr>
        <w:t xml:space="preserve"> una riflessione</w:t>
      </w:r>
      <w:r w:rsidR="00CF17C6" w:rsidRPr="007827FF">
        <w:rPr>
          <w:rFonts w:ascii="Garamond" w:hAnsi="Garamond"/>
          <w:sz w:val="28"/>
          <w:szCs w:val="28"/>
        </w:rPr>
        <w:t xml:space="preserve"> </w:t>
      </w:r>
      <w:r w:rsidR="00CF17C6" w:rsidRPr="004A77A9">
        <w:rPr>
          <w:rFonts w:ascii="Garamond" w:hAnsi="Garamond"/>
          <w:sz w:val="28"/>
          <w:szCs w:val="28"/>
        </w:rPr>
        <w:t xml:space="preserve">sia </w:t>
      </w:r>
      <w:r w:rsidR="008E62BE" w:rsidRPr="004A77A9">
        <w:rPr>
          <w:rFonts w:ascii="Garamond" w:hAnsi="Garamond"/>
          <w:sz w:val="28"/>
          <w:szCs w:val="28"/>
        </w:rPr>
        <w:t>sulla</w:t>
      </w:r>
      <w:r w:rsidR="00CF17C6" w:rsidRPr="007827FF">
        <w:rPr>
          <w:rFonts w:ascii="Garamond" w:hAnsi="Garamond"/>
          <w:sz w:val="28"/>
          <w:szCs w:val="28"/>
        </w:rPr>
        <w:t xml:space="preserve"> </w:t>
      </w:r>
      <w:r w:rsidR="00CF17C6" w:rsidRPr="004A77A9">
        <w:rPr>
          <w:rFonts w:ascii="Garamond" w:hAnsi="Garamond"/>
          <w:sz w:val="28"/>
          <w:szCs w:val="28"/>
        </w:rPr>
        <w:t xml:space="preserve">poetica </w:t>
      </w:r>
      <w:r w:rsidR="00CF17C6" w:rsidRPr="004A77A9">
        <w:rPr>
          <w:rFonts w:ascii="Garamond" w:hAnsi="Garamond"/>
          <w:sz w:val="28"/>
          <w:szCs w:val="28"/>
        </w:rPr>
        <w:lastRenderedPageBreak/>
        <w:t>d</w:t>
      </w:r>
      <w:r w:rsidR="00B65986" w:rsidRPr="004A77A9">
        <w:rPr>
          <w:rFonts w:ascii="Garamond" w:hAnsi="Garamond"/>
          <w:sz w:val="28"/>
          <w:szCs w:val="28"/>
        </w:rPr>
        <w:t>ell’autore</w:t>
      </w:r>
      <w:r w:rsidR="00CF17C6" w:rsidRPr="004A77A9">
        <w:rPr>
          <w:rFonts w:ascii="Garamond" w:hAnsi="Garamond"/>
          <w:sz w:val="28"/>
          <w:szCs w:val="28"/>
        </w:rPr>
        <w:t xml:space="preserve">, sia </w:t>
      </w:r>
      <w:r w:rsidR="008E62BE" w:rsidRPr="004A77A9">
        <w:rPr>
          <w:rFonts w:ascii="Garamond" w:hAnsi="Garamond"/>
          <w:sz w:val="28"/>
          <w:szCs w:val="28"/>
        </w:rPr>
        <w:t>sulla</w:t>
      </w:r>
      <w:r w:rsidR="00CF17C6" w:rsidRPr="004A77A9">
        <w:rPr>
          <w:rFonts w:ascii="Garamond" w:hAnsi="Garamond"/>
          <w:sz w:val="28"/>
          <w:szCs w:val="28"/>
        </w:rPr>
        <w:t xml:space="preserve"> sua ricezione in ambito europeo</w:t>
      </w:r>
      <w:r w:rsidR="00CF17C6" w:rsidRPr="007827FF">
        <w:rPr>
          <w:rFonts w:ascii="Garamond" w:hAnsi="Garamond"/>
          <w:sz w:val="28"/>
          <w:szCs w:val="28"/>
        </w:rPr>
        <w:t xml:space="preserve">, ma in particolare in </w:t>
      </w:r>
      <w:r w:rsidR="00CF17C6" w:rsidRPr="004A77A9">
        <w:rPr>
          <w:rFonts w:ascii="Garamond" w:hAnsi="Garamond"/>
          <w:sz w:val="28"/>
          <w:szCs w:val="28"/>
        </w:rPr>
        <w:t>quello spagnolo e italiano</w:t>
      </w:r>
      <w:r w:rsidR="0082005E" w:rsidRPr="004A77A9">
        <w:rPr>
          <w:rFonts w:ascii="Garamond" w:hAnsi="Garamond"/>
          <w:sz w:val="28"/>
          <w:szCs w:val="28"/>
        </w:rPr>
        <w:t xml:space="preserve">, a partire da alcuni ambiti tematici e metodologici </w:t>
      </w:r>
      <w:r w:rsidR="003A07F3" w:rsidRPr="004A77A9">
        <w:rPr>
          <w:rFonts w:ascii="Garamond" w:hAnsi="Garamond"/>
          <w:sz w:val="28"/>
          <w:szCs w:val="28"/>
        </w:rPr>
        <w:t>che</w:t>
      </w:r>
      <w:r w:rsidR="0082005E" w:rsidRPr="004A77A9">
        <w:rPr>
          <w:rFonts w:ascii="Garamond" w:hAnsi="Garamond"/>
          <w:sz w:val="28"/>
          <w:szCs w:val="28"/>
        </w:rPr>
        <w:t xml:space="preserve"> i curatori, </w:t>
      </w:r>
      <w:r w:rsidR="008E62BE" w:rsidRPr="004A77A9">
        <w:rPr>
          <w:rFonts w:ascii="Garamond" w:hAnsi="Garamond"/>
          <w:sz w:val="28"/>
          <w:szCs w:val="28"/>
        </w:rPr>
        <w:t xml:space="preserve">lettori di lungo corso dell’opera </w:t>
      </w:r>
      <w:proofErr w:type="spellStart"/>
      <w:r w:rsidR="008E62BE" w:rsidRPr="004A77A9">
        <w:rPr>
          <w:rFonts w:ascii="Garamond" w:hAnsi="Garamond"/>
          <w:sz w:val="28"/>
          <w:szCs w:val="28"/>
        </w:rPr>
        <w:t>valentiana</w:t>
      </w:r>
      <w:proofErr w:type="spellEnd"/>
      <w:r w:rsidR="0082005E" w:rsidRPr="004A77A9">
        <w:rPr>
          <w:rFonts w:ascii="Garamond" w:hAnsi="Garamond"/>
          <w:sz w:val="28"/>
          <w:szCs w:val="28"/>
        </w:rPr>
        <w:t xml:space="preserve">, </w:t>
      </w:r>
      <w:r w:rsidR="003A07F3" w:rsidRPr="004A77A9">
        <w:rPr>
          <w:rFonts w:ascii="Garamond" w:hAnsi="Garamond"/>
          <w:sz w:val="28"/>
          <w:szCs w:val="28"/>
        </w:rPr>
        <w:t>ritengono centrali.</w:t>
      </w:r>
      <w:r w:rsidR="003A07F3">
        <w:rPr>
          <w:rFonts w:ascii="Garamond" w:hAnsi="Garamond"/>
          <w:sz w:val="28"/>
          <w:szCs w:val="28"/>
        </w:rPr>
        <w:t xml:space="preserve"> </w:t>
      </w:r>
    </w:p>
    <w:p w14:paraId="405F04DA" w14:textId="77777777" w:rsidR="00830B50" w:rsidRDefault="00247F73" w:rsidP="00817760">
      <w:pPr>
        <w:ind w:firstLine="708"/>
        <w:jc w:val="both"/>
        <w:rPr>
          <w:rFonts w:ascii="Garamond" w:hAnsi="Garamond"/>
          <w:sz w:val="28"/>
          <w:szCs w:val="28"/>
        </w:rPr>
      </w:pPr>
      <w:r w:rsidRPr="00247F73">
        <w:rPr>
          <w:rFonts w:ascii="Garamond" w:hAnsi="Garamond"/>
          <w:sz w:val="28"/>
          <w:szCs w:val="28"/>
        </w:rPr>
        <w:t>I saggi raccolti saranno pubblicati nel numero X</w:t>
      </w:r>
      <w:r>
        <w:rPr>
          <w:rFonts w:ascii="Garamond" w:hAnsi="Garamond"/>
          <w:sz w:val="28"/>
          <w:szCs w:val="28"/>
        </w:rPr>
        <w:t>II</w:t>
      </w:r>
      <w:r w:rsidRPr="00247F73">
        <w:rPr>
          <w:rFonts w:ascii="Garamond" w:hAnsi="Garamond"/>
          <w:sz w:val="28"/>
          <w:szCs w:val="28"/>
        </w:rPr>
        <w:t xml:space="preserve"> della rivista </w:t>
      </w:r>
      <w:r w:rsidR="00E84F9E">
        <w:rPr>
          <w:rFonts w:ascii="Garamond" w:hAnsi="Garamond"/>
          <w:sz w:val="28"/>
          <w:szCs w:val="28"/>
        </w:rPr>
        <w:t>«</w:t>
      </w:r>
      <w:proofErr w:type="spellStart"/>
      <w:r w:rsidRPr="00247F73">
        <w:rPr>
          <w:rFonts w:ascii="Garamond" w:hAnsi="Garamond"/>
          <w:sz w:val="28"/>
          <w:szCs w:val="28"/>
        </w:rPr>
        <w:t>Ticontre</w:t>
      </w:r>
      <w:proofErr w:type="spellEnd"/>
      <w:r w:rsidRPr="00247F73">
        <w:rPr>
          <w:rFonts w:ascii="Garamond" w:hAnsi="Garamond"/>
          <w:sz w:val="28"/>
          <w:szCs w:val="28"/>
        </w:rPr>
        <w:t xml:space="preserve"> – Teoria, </w:t>
      </w:r>
      <w:r w:rsidR="00594243">
        <w:rPr>
          <w:rFonts w:ascii="Garamond" w:hAnsi="Garamond"/>
          <w:sz w:val="28"/>
          <w:szCs w:val="28"/>
        </w:rPr>
        <w:t>T</w:t>
      </w:r>
      <w:r w:rsidRPr="00247F73">
        <w:rPr>
          <w:rFonts w:ascii="Garamond" w:hAnsi="Garamond"/>
          <w:sz w:val="28"/>
          <w:szCs w:val="28"/>
        </w:rPr>
        <w:t xml:space="preserve">esto, </w:t>
      </w:r>
      <w:r w:rsidR="00594243">
        <w:rPr>
          <w:rFonts w:ascii="Garamond" w:hAnsi="Garamond"/>
          <w:sz w:val="28"/>
          <w:szCs w:val="28"/>
        </w:rPr>
        <w:t>T</w:t>
      </w:r>
      <w:r w:rsidRPr="00247F73">
        <w:rPr>
          <w:rFonts w:ascii="Garamond" w:hAnsi="Garamond"/>
          <w:sz w:val="28"/>
          <w:szCs w:val="28"/>
        </w:rPr>
        <w:t>raduzione</w:t>
      </w:r>
      <w:r w:rsidR="00E84F9E">
        <w:rPr>
          <w:rFonts w:ascii="Garamond" w:hAnsi="Garamond"/>
          <w:sz w:val="28"/>
          <w:szCs w:val="28"/>
        </w:rPr>
        <w:t>»</w:t>
      </w:r>
      <w:r w:rsidRPr="00247F73">
        <w:rPr>
          <w:rFonts w:ascii="Garamond" w:hAnsi="Garamond"/>
          <w:sz w:val="28"/>
          <w:szCs w:val="28"/>
        </w:rPr>
        <w:t xml:space="preserve"> previsto per novembre 201</w:t>
      </w:r>
      <w:r>
        <w:rPr>
          <w:rFonts w:ascii="Garamond" w:hAnsi="Garamond"/>
          <w:sz w:val="28"/>
          <w:szCs w:val="28"/>
        </w:rPr>
        <w:t>9</w:t>
      </w:r>
      <w:r w:rsidRPr="00247F73">
        <w:rPr>
          <w:rFonts w:ascii="Garamond" w:hAnsi="Garamond"/>
          <w:sz w:val="28"/>
          <w:szCs w:val="28"/>
        </w:rPr>
        <w:t xml:space="preserve">. Curatori scientifici del volume saranno: il prof. </w:t>
      </w:r>
      <w:r>
        <w:rPr>
          <w:rFonts w:ascii="Garamond" w:hAnsi="Garamond"/>
          <w:sz w:val="28"/>
          <w:szCs w:val="28"/>
        </w:rPr>
        <w:t>Pietro Taravacci</w:t>
      </w:r>
      <w:r w:rsidRPr="00247F73">
        <w:rPr>
          <w:rFonts w:ascii="Garamond" w:hAnsi="Garamond"/>
          <w:sz w:val="28"/>
          <w:szCs w:val="28"/>
        </w:rPr>
        <w:t xml:space="preserve"> (Università degli Studi di Trento), il dott. </w:t>
      </w:r>
      <w:r>
        <w:rPr>
          <w:rFonts w:ascii="Garamond" w:hAnsi="Garamond"/>
          <w:sz w:val="28"/>
          <w:szCs w:val="28"/>
        </w:rPr>
        <w:t xml:space="preserve">Julio </w:t>
      </w:r>
      <w:proofErr w:type="spellStart"/>
      <w:r>
        <w:rPr>
          <w:rFonts w:ascii="Garamond" w:hAnsi="Garamond"/>
          <w:sz w:val="28"/>
          <w:szCs w:val="28"/>
        </w:rPr>
        <w:t>Pérez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Ugena</w:t>
      </w:r>
      <w:proofErr w:type="spellEnd"/>
      <w:r w:rsidRPr="00247F73">
        <w:rPr>
          <w:rFonts w:ascii="Garamond" w:hAnsi="Garamond"/>
          <w:sz w:val="28"/>
          <w:szCs w:val="28"/>
        </w:rPr>
        <w:t xml:space="preserve"> (Università de</w:t>
      </w:r>
      <w:r>
        <w:rPr>
          <w:rFonts w:ascii="Garamond" w:hAnsi="Garamond"/>
          <w:sz w:val="28"/>
          <w:szCs w:val="28"/>
        </w:rPr>
        <w:t xml:space="preserve">gli Studi di </w:t>
      </w:r>
      <w:r w:rsidR="00594243">
        <w:rPr>
          <w:rFonts w:ascii="Garamond" w:hAnsi="Garamond"/>
          <w:sz w:val="28"/>
          <w:szCs w:val="28"/>
        </w:rPr>
        <w:t>Siena</w:t>
      </w:r>
      <w:r w:rsidRPr="00247F73">
        <w:rPr>
          <w:rFonts w:ascii="Garamond" w:hAnsi="Garamond"/>
          <w:sz w:val="28"/>
          <w:szCs w:val="28"/>
        </w:rPr>
        <w:t xml:space="preserve">) e il dott. </w:t>
      </w:r>
      <w:r w:rsidR="00BF52CB">
        <w:rPr>
          <w:rFonts w:ascii="Garamond" w:hAnsi="Garamond"/>
          <w:sz w:val="28"/>
          <w:szCs w:val="28"/>
        </w:rPr>
        <w:t xml:space="preserve">Jordi </w:t>
      </w:r>
      <w:proofErr w:type="spellStart"/>
      <w:r w:rsidR="00BF52CB">
        <w:rPr>
          <w:rFonts w:ascii="Garamond" w:hAnsi="Garamond"/>
          <w:sz w:val="28"/>
          <w:szCs w:val="28"/>
        </w:rPr>
        <w:t>Doce</w:t>
      </w:r>
      <w:proofErr w:type="spellEnd"/>
      <w:r w:rsidRPr="00247F73">
        <w:rPr>
          <w:rFonts w:ascii="Garamond" w:hAnsi="Garamond"/>
          <w:sz w:val="28"/>
          <w:szCs w:val="28"/>
        </w:rPr>
        <w:t xml:space="preserve"> (</w:t>
      </w:r>
      <w:r w:rsidR="00594243">
        <w:rPr>
          <w:rFonts w:ascii="Garamond" w:hAnsi="Garamond"/>
          <w:sz w:val="28"/>
          <w:szCs w:val="28"/>
        </w:rPr>
        <w:t>Madrid</w:t>
      </w:r>
      <w:r w:rsidRPr="00247F73">
        <w:rPr>
          <w:rFonts w:ascii="Garamond" w:hAnsi="Garamond"/>
          <w:sz w:val="28"/>
          <w:szCs w:val="28"/>
        </w:rPr>
        <w:t>).</w:t>
      </w:r>
    </w:p>
    <w:p w14:paraId="1849FA3C" w14:textId="77777777" w:rsidR="00CF17C6" w:rsidRPr="007827FF" w:rsidRDefault="00CF17C6" w:rsidP="00D0293F">
      <w:pPr>
        <w:jc w:val="both"/>
        <w:rPr>
          <w:rFonts w:ascii="Garamond" w:hAnsi="Garamond"/>
          <w:sz w:val="28"/>
          <w:szCs w:val="28"/>
        </w:rPr>
      </w:pPr>
    </w:p>
    <w:p w14:paraId="69119DDF" w14:textId="57F02FB6" w:rsidR="00CF17C6" w:rsidRDefault="003F7E73" w:rsidP="00817760">
      <w:pPr>
        <w:ind w:firstLine="360"/>
        <w:jc w:val="both"/>
        <w:rPr>
          <w:rFonts w:ascii="Garamond" w:hAnsi="Garamond"/>
          <w:sz w:val="28"/>
          <w:szCs w:val="28"/>
        </w:rPr>
      </w:pPr>
      <w:r w:rsidRPr="003F7E73">
        <w:rPr>
          <w:rFonts w:ascii="Garamond" w:hAnsi="Garamond"/>
          <w:sz w:val="28"/>
          <w:szCs w:val="28"/>
        </w:rPr>
        <w:t xml:space="preserve">In via indicativa, segnaliamo </w:t>
      </w:r>
      <w:r w:rsidR="007A245A">
        <w:rPr>
          <w:rFonts w:ascii="Garamond" w:hAnsi="Garamond"/>
          <w:sz w:val="28"/>
          <w:szCs w:val="28"/>
        </w:rPr>
        <w:t>alcune</w:t>
      </w:r>
      <w:r>
        <w:rPr>
          <w:rFonts w:ascii="Garamond" w:hAnsi="Garamond"/>
          <w:sz w:val="28"/>
          <w:szCs w:val="28"/>
        </w:rPr>
        <w:t xml:space="preserve"> delle linee tematiche </w:t>
      </w:r>
      <w:r w:rsidRPr="003F7E73">
        <w:rPr>
          <w:rFonts w:ascii="Garamond" w:hAnsi="Garamond"/>
          <w:sz w:val="28"/>
          <w:szCs w:val="28"/>
        </w:rPr>
        <w:t xml:space="preserve">che più ci interessano, senza </w:t>
      </w:r>
      <w:r>
        <w:rPr>
          <w:rFonts w:ascii="Garamond" w:hAnsi="Garamond"/>
          <w:sz w:val="28"/>
          <w:szCs w:val="28"/>
        </w:rPr>
        <w:t>tuttavia</w:t>
      </w:r>
      <w:r w:rsidRPr="003F7E73">
        <w:rPr>
          <w:rFonts w:ascii="Garamond" w:hAnsi="Garamond"/>
          <w:sz w:val="28"/>
          <w:szCs w:val="28"/>
        </w:rPr>
        <w:t xml:space="preserve"> esaurire la pluralità degli approcci possibili</w:t>
      </w:r>
      <w:r w:rsidR="00257081">
        <w:rPr>
          <w:rFonts w:ascii="Garamond" w:hAnsi="Garamond"/>
          <w:sz w:val="28"/>
          <w:szCs w:val="28"/>
        </w:rPr>
        <w:t xml:space="preserve">, incoraggiando sia le analisi critiche e filologiche del corpus testuale di Valente, sia la messa a punto del dibattito critico che si è venuto creando attorno alla sua complessa figura di poeta, </w:t>
      </w:r>
      <w:r w:rsidR="00257081" w:rsidRPr="00625E9A">
        <w:rPr>
          <w:rFonts w:ascii="Garamond" w:hAnsi="Garamond"/>
          <w:sz w:val="28"/>
          <w:szCs w:val="28"/>
        </w:rPr>
        <w:t xml:space="preserve">di </w:t>
      </w:r>
      <w:r w:rsidR="008E62BE" w:rsidRPr="00625E9A">
        <w:rPr>
          <w:rFonts w:ascii="Garamond" w:hAnsi="Garamond"/>
          <w:sz w:val="28"/>
          <w:szCs w:val="28"/>
        </w:rPr>
        <w:t>saggista</w:t>
      </w:r>
      <w:r w:rsidR="00257081" w:rsidRPr="00625E9A">
        <w:rPr>
          <w:rFonts w:ascii="Garamond" w:hAnsi="Garamond"/>
          <w:sz w:val="28"/>
          <w:szCs w:val="28"/>
        </w:rPr>
        <w:t xml:space="preserve"> e</w:t>
      </w:r>
      <w:r w:rsidR="00257081">
        <w:rPr>
          <w:rFonts w:ascii="Garamond" w:hAnsi="Garamond"/>
          <w:sz w:val="28"/>
          <w:szCs w:val="28"/>
        </w:rPr>
        <w:t xml:space="preserve"> alla sua ricezione in ambito europeo</w:t>
      </w:r>
      <w:r>
        <w:rPr>
          <w:rFonts w:ascii="Garamond" w:hAnsi="Garamond"/>
          <w:sz w:val="28"/>
          <w:szCs w:val="28"/>
        </w:rPr>
        <w:t>:</w:t>
      </w:r>
    </w:p>
    <w:p w14:paraId="71D43565" w14:textId="77777777" w:rsidR="00625E9A" w:rsidRPr="00625E9A" w:rsidRDefault="00625E9A" w:rsidP="00625E9A">
      <w:pPr>
        <w:rPr>
          <w:rFonts w:ascii="Garamond" w:hAnsi="Garamond"/>
          <w:sz w:val="28"/>
          <w:szCs w:val="28"/>
        </w:rPr>
      </w:pPr>
    </w:p>
    <w:p w14:paraId="1F98B3F4" w14:textId="7511520F" w:rsidR="008D700D" w:rsidRDefault="008D700D" w:rsidP="00625E9A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625E9A">
        <w:rPr>
          <w:rFonts w:ascii="Garamond" w:hAnsi="Garamond"/>
          <w:sz w:val="28"/>
          <w:szCs w:val="28"/>
        </w:rPr>
        <w:t xml:space="preserve">Poesia e </w:t>
      </w:r>
      <w:proofErr w:type="spellStart"/>
      <w:r w:rsidRPr="00625E9A">
        <w:rPr>
          <w:rFonts w:ascii="Garamond" w:hAnsi="Garamond"/>
          <w:i/>
          <w:sz w:val="28"/>
          <w:szCs w:val="28"/>
        </w:rPr>
        <w:t>conocimiento</w:t>
      </w:r>
      <w:proofErr w:type="spellEnd"/>
      <w:r w:rsidRPr="00625E9A">
        <w:rPr>
          <w:rFonts w:ascii="Garamond" w:hAnsi="Garamond"/>
          <w:sz w:val="28"/>
          <w:szCs w:val="28"/>
        </w:rPr>
        <w:t xml:space="preserve"> in Valente</w:t>
      </w:r>
    </w:p>
    <w:p w14:paraId="645F8C77" w14:textId="6C99498D" w:rsidR="00B82E8D" w:rsidRDefault="00B82E8D" w:rsidP="008D700D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625E9A">
        <w:rPr>
          <w:rFonts w:ascii="Garamond" w:hAnsi="Garamond"/>
          <w:sz w:val="28"/>
          <w:szCs w:val="28"/>
        </w:rPr>
        <w:t>Valente tra poesia e arti figurative</w:t>
      </w:r>
    </w:p>
    <w:p w14:paraId="52EBA80D" w14:textId="55209FC8" w:rsidR="001621C4" w:rsidRDefault="001621C4" w:rsidP="008D700D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625E9A">
        <w:rPr>
          <w:rFonts w:ascii="Garamond" w:hAnsi="Garamond"/>
          <w:sz w:val="28"/>
          <w:szCs w:val="28"/>
        </w:rPr>
        <w:t>Valente e la scrittura mistica</w:t>
      </w:r>
    </w:p>
    <w:p w14:paraId="1251CD89" w14:textId="17763541" w:rsidR="00B82E8D" w:rsidRDefault="0024698D" w:rsidP="008D700D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625E9A">
        <w:rPr>
          <w:rFonts w:ascii="Garamond" w:hAnsi="Garamond"/>
          <w:sz w:val="28"/>
          <w:szCs w:val="28"/>
        </w:rPr>
        <w:t>Intertestualità e tradizione poetica in Valente</w:t>
      </w:r>
    </w:p>
    <w:p w14:paraId="2088CF06" w14:textId="4EF34681" w:rsidR="00DC3F1E" w:rsidRDefault="00DC3F1E" w:rsidP="008D700D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625E9A">
        <w:rPr>
          <w:rFonts w:ascii="Garamond" w:hAnsi="Garamond"/>
          <w:sz w:val="28"/>
          <w:szCs w:val="28"/>
        </w:rPr>
        <w:t>Valente</w:t>
      </w:r>
      <w:r w:rsidR="008D700D" w:rsidRPr="00625E9A">
        <w:rPr>
          <w:rFonts w:ascii="Garamond" w:hAnsi="Garamond"/>
          <w:sz w:val="28"/>
          <w:szCs w:val="28"/>
        </w:rPr>
        <w:t xml:space="preserve"> poeta e saggista</w:t>
      </w:r>
      <w:r w:rsidR="001621C4" w:rsidRPr="00625E9A">
        <w:rPr>
          <w:rFonts w:ascii="Garamond" w:hAnsi="Garamond"/>
          <w:sz w:val="28"/>
          <w:szCs w:val="28"/>
        </w:rPr>
        <w:t xml:space="preserve"> </w:t>
      </w:r>
    </w:p>
    <w:p w14:paraId="738DFDBB" w14:textId="06CC175F" w:rsidR="001621C4" w:rsidRDefault="001621C4" w:rsidP="008D700D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625E9A">
        <w:rPr>
          <w:rFonts w:ascii="Garamond" w:hAnsi="Garamond"/>
          <w:sz w:val="28"/>
          <w:szCs w:val="28"/>
        </w:rPr>
        <w:t>Valente traduttore</w:t>
      </w:r>
    </w:p>
    <w:p w14:paraId="60B4A860" w14:textId="77777777" w:rsidR="00D2461D" w:rsidRPr="00625E9A" w:rsidRDefault="00D2461D" w:rsidP="008D700D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625E9A">
        <w:rPr>
          <w:rFonts w:ascii="Garamond" w:hAnsi="Garamond"/>
          <w:sz w:val="28"/>
          <w:szCs w:val="28"/>
        </w:rPr>
        <w:t>La traccia di Valente nella più recente poesia spagnola</w:t>
      </w:r>
    </w:p>
    <w:p w14:paraId="2647C179" w14:textId="77777777" w:rsidR="008D700D" w:rsidRPr="00D2461D" w:rsidRDefault="008D700D">
      <w:pPr>
        <w:rPr>
          <w:rFonts w:ascii="Garamond" w:hAnsi="Garamond"/>
          <w:sz w:val="28"/>
          <w:szCs w:val="28"/>
        </w:rPr>
      </w:pPr>
    </w:p>
    <w:p w14:paraId="29D5F774" w14:textId="7B48C303" w:rsidR="00315519" w:rsidRDefault="00803B49" w:rsidP="00EF21D5">
      <w:pPr>
        <w:ind w:firstLine="360"/>
        <w:jc w:val="both"/>
        <w:rPr>
          <w:rFonts w:ascii="Garamond" w:hAnsi="Garamond"/>
          <w:sz w:val="28"/>
          <w:szCs w:val="28"/>
        </w:rPr>
      </w:pPr>
      <w:r w:rsidRPr="00803B49">
        <w:rPr>
          <w:rFonts w:ascii="Garamond" w:hAnsi="Garamond"/>
          <w:sz w:val="28"/>
          <w:szCs w:val="28"/>
        </w:rPr>
        <w:t>Verranno valutati contributi nelle lingue accettate dalla rivista (italiano</w:t>
      </w:r>
      <w:r w:rsidR="00944381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spagnolo</w:t>
      </w:r>
      <w:r w:rsidRPr="00803B49">
        <w:rPr>
          <w:rFonts w:ascii="Garamond" w:hAnsi="Garamond"/>
          <w:sz w:val="28"/>
          <w:szCs w:val="28"/>
        </w:rPr>
        <w:t>, francese, inglese)</w:t>
      </w:r>
      <w:r w:rsidR="00944381">
        <w:rPr>
          <w:rFonts w:ascii="Garamond" w:hAnsi="Garamond"/>
          <w:sz w:val="28"/>
          <w:szCs w:val="28"/>
        </w:rPr>
        <w:t>.</w:t>
      </w:r>
      <w:r w:rsidRPr="00803B49">
        <w:rPr>
          <w:rFonts w:ascii="Garamond" w:hAnsi="Garamond"/>
          <w:sz w:val="28"/>
          <w:szCs w:val="28"/>
        </w:rPr>
        <w:t xml:space="preserve"> I partecipanti sono invitati </w:t>
      </w:r>
      <w:r w:rsidR="00977CD3">
        <w:rPr>
          <w:rFonts w:ascii="Garamond" w:hAnsi="Garamond"/>
          <w:sz w:val="28"/>
          <w:szCs w:val="28"/>
        </w:rPr>
        <w:t>a inviare</w:t>
      </w:r>
      <w:r w:rsidRPr="00803B49">
        <w:rPr>
          <w:rFonts w:ascii="Garamond" w:hAnsi="Garamond"/>
          <w:sz w:val="28"/>
          <w:szCs w:val="28"/>
        </w:rPr>
        <w:t xml:space="preserve"> un </w:t>
      </w:r>
      <w:proofErr w:type="spellStart"/>
      <w:r w:rsidRPr="00803B49">
        <w:rPr>
          <w:rFonts w:ascii="Garamond" w:hAnsi="Garamond"/>
          <w:sz w:val="28"/>
          <w:szCs w:val="28"/>
        </w:rPr>
        <w:t>abstract</w:t>
      </w:r>
      <w:proofErr w:type="spellEnd"/>
      <w:r w:rsidRPr="00803B49">
        <w:rPr>
          <w:rFonts w:ascii="Garamond" w:hAnsi="Garamond"/>
          <w:sz w:val="28"/>
          <w:szCs w:val="28"/>
        </w:rPr>
        <w:t xml:space="preserve"> di </w:t>
      </w:r>
      <w:r w:rsidR="00944381">
        <w:rPr>
          <w:rFonts w:ascii="Garamond" w:hAnsi="Garamond"/>
          <w:sz w:val="28"/>
          <w:szCs w:val="28"/>
        </w:rPr>
        <w:t>2.000 caratteri (spazi inclusi)</w:t>
      </w:r>
      <w:r w:rsidRPr="00803B49">
        <w:rPr>
          <w:rFonts w:ascii="Garamond" w:hAnsi="Garamond"/>
          <w:sz w:val="28"/>
          <w:szCs w:val="28"/>
        </w:rPr>
        <w:t xml:space="preserve"> accompagnato da una breve nota </w:t>
      </w:r>
      <w:proofErr w:type="spellStart"/>
      <w:r w:rsidRPr="00803B49">
        <w:rPr>
          <w:rFonts w:ascii="Garamond" w:hAnsi="Garamond"/>
          <w:sz w:val="28"/>
          <w:szCs w:val="28"/>
        </w:rPr>
        <w:t>bio</w:t>
      </w:r>
      <w:proofErr w:type="spellEnd"/>
      <w:r w:rsidRPr="00803B49">
        <w:rPr>
          <w:rFonts w:ascii="Garamond" w:hAnsi="Garamond"/>
          <w:sz w:val="28"/>
          <w:szCs w:val="28"/>
        </w:rPr>
        <w:t>-bibliografica</w:t>
      </w:r>
      <w:r w:rsidR="00315519">
        <w:rPr>
          <w:rFonts w:ascii="Garamond" w:hAnsi="Garamond"/>
          <w:sz w:val="28"/>
          <w:szCs w:val="28"/>
        </w:rPr>
        <w:t xml:space="preserve"> a parte (di un massimo di 1</w:t>
      </w:r>
      <w:r w:rsidR="00944381">
        <w:rPr>
          <w:rFonts w:ascii="Garamond" w:hAnsi="Garamond"/>
          <w:sz w:val="28"/>
          <w:szCs w:val="28"/>
        </w:rPr>
        <w:t>.</w:t>
      </w:r>
      <w:r w:rsidR="00B4577B">
        <w:rPr>
          <w:rFonts w:ascii="Garamond" w:hAnsi="Garamond"/>
          <w:sz w:val="28"/>
          <w:szCs w:val="28"/>
        </w:rPr>
        <w:t>5</w:t>
      </w:r>
      <w:r w:rsidR="00944381">
        <w:rPr>
          <w:rFonts w:ascii="Garamond" w:hAnsi="Garamond"/>
          <w:sz w:val="28"/>
          <w:szCs w:val="28"/>
        </w:rPr>
        <w:t>00 caratteri</w:t>
      </w:r>
      <w:r w:rsidR="00315519">
        <w:rPr>
          <w:rFonts w:ascii="Garamond" w:hAnsi="Garamond"/>
          <w:sz w:val="28"/>
          <w:szCs w:val="28"/>
        </w:rPr>
        <w:t>)</w:t>
      </w:r>
      <w:r w:rsidRPr="00803B49">
        <w:rPr>
          <w:rFonts w:ascii="Garamond" w:hAnsi="Garamond"/>
          <w:sz w:val="28"/>
          <w:szCs w:val="28"/>
        </w:rPr>
        <w:t xml:space="preserve"> in formato .doc</w:t>
      </w:r>
      <w:r w:rsidR="00315519">
        <w:rPr>
          <w:rFonts w:ascii="Garamond" w:hAnsi="Garamond"/>
          <w:sz w:val="28"/>
          <w:szCs w:val="28"/>
        </w:rPr>
        <w:t>/.</w:t>
      </w:r>
      <w:proofErr w:type="spellStart"/>
      <w:r w:rsidR="00315519">
        <w:rPr>
          <w:rFonts w:ascii="Garamond" w:hAnsi="Garamond"/>
          <w:sz w:val="28"/>
          <w:szCs w:val="28"/>
        </w:rPr>
        <w:t>docx</w:t>
      </w:r>
      <w:proofErr w:type="spellEnd"/>
      <w:r w:rsidR="00315519">
        <w:rPr>
          <w:rFonts w:ascii="Garamond" w:hAnsi="Garamond"/>
          <w:sz w:val="28"/>
          <w:szCs w:val="28"/>
        </w:rPr>
        <w:t xml:space="preserve"> </w:t>
      </w:r>
      <w:r w:rsidRPr="00803B49">
        <w:rPr>
          <w:rFonts w:ascii="Garamond" w:hAnsi="Garamond"/>
          <w:sz w:val="28"/>
          <w:szCs w:val="28"/>
        </w:rPr>
        <w:t>o pdf all'indirizzo</w:t>
      </w:r>
      <w:r w:rsidR="00707A34">
        <w:rPr>
          <w:rFonts w:ascii="Garamond" w:hAnsi="Garamond"/>
          <w:sz w:val="28"/>
          <w:szCs w:val="28"/>
        </w:rPr>
        <w:t xml:space="preserve"> </w:t>
      </w:r>
      <w:hyperlink r:id="rId5" w:history="1">
        <w:r w:rsidR="00707A34" w:rsidRPr="00707A34">
          <w:rPr>
            <w:rStyle w:val="Collegamentoipertestuale"/>
            <w:rFonts w:ascii="Garamond" w:hAnsi="Garamond"/>
            <w:b/>
            <w:sz w:val="28"/>
            <w:szCs w:val="28"/>
          </w:rPr>
          <w:t>cfpvalente2019@gmail.com</w:t>
        </w:r>
      </w:hyperlink>
    </w:p>
    <w:p w14:paraId="0B0A8FB4" w14:textId="2C0313DB" w:rsidR="00315519" w:rsidRPr="007827FF" w:rsidRDefault="00803B49" w:rsidP="00156723">
      <w:pPr>
        <w:ind w:firstLine="360"/>
        <w:jc w:val="both"/>
        <w:rPr>
          <w:rFonts w:ascii="Garamond" w:hAnsi="Garamond"/>
          <w:sz w:val="28"/>
          <w:szCs w:val="28"/>
        </w:rPr>
      </w:pPr>
      <w:r w:rsidRPr="00803B49">
        <w:rPr>
          <w:rFonts w:ascii="Garamond" w:hAnsi="Garamond"/>
          <w:sz w:val="28"/>
          <w:szCs w:val="28"/>
        </w:rPr>
        <w:t xml:space="preserve">Il termine per l'invio degli </w:t>
      </w:r>
      <w:proofErr w:type="spellStart"/>
      <w:r w:rsidRPr="00803B49">
        <w:rPr>
          <w:rFonts w:ascii="Garamond" w:hAnsi="Garamond"/>
          <w:sz w:val="28"/>
          <w:szCs w:val="28"/>
        </w:rPr>
        <w:t>abstract</w:t>
      </w:r>
      <w:proofErr w:type="spellEnd"/>
      <w:r w:rsidRPr="00803B49">
        <w:rPr>
          <w:rFonts w:ascii="Garamond" w:hAnsi="Garamond"/>
          <w:sz w:val="28"/>
          <w:szCs w:val="28"/>
        </w:rPr>
        <w:t xml:space="preserve"> è fissato tassativamente alle ore 12 del giorno 28 febbraio 201</w:t>
      </w:r>
      <w:r w:rsidR="00977CD3">
        <w:rPr>
          <w:rFonts w:ascii="Garamond" w:hAnsi="Garamond"/>
          <w:sz w:val="28"/>
          <w:szCs w:val="28"/>
        </w:rPr>
        <w:t>9</w:t>
      </w:r>
      <w:r w:rsidRPr="00803B49">
        <w:rPr>
          <w:rFonts w:ascii="Garamond" w:hAnsi="Garamond"/>
          <w:sz w:val="28"/>
          <w:szCs w:val="28"/>
        </w:rPr>
        <w:t xml:space="preserve">. La valutazione degli </w:t>
      </w:r>
      <w:proofErr w:type="spellStart"/>
      <w:r w:rsidRPr="00803B49">
        <w:rPr>
          <w:rFonts w:ascii="Garamond" w:hAnsi="Garamond"/>
          <w:sz w:val="28"/>
          <w:szCs w:val="28"/>
        </w:rPr>
        <w:t>abstract</w:t>
      </w:r>
      <w:proofErr w:type="spellEnd"/>
      <w:r w:rsidRPr="00803B49">
        <w:rPr>
          <w:rFonts w:ascii="Garamond" w:hAnsi="Garamond"/>
          <w:sz w:val="28"/>
          <w:szCs w:val="28"/>
        </w:rPr>
        <w:t xml:space="preserve"> e la comunicazione di accettazione/rifiuto delle proposte avverrà entro il giorno 15 marzo 201</w:t>
      </w:r>
      <w:r w:rsidR="00BF2323">
        <w:rPr>
          <w:rFonts w:ascii="Garamond" w:hAnsi="Garamond"/>
          <w:sz w:val="28"/>
          <w:szCs w:val="28"/>
        </w:rPr>
        <w:t>9</w:t>
      </w:r>
      <w:r w:rsidRPr="00803B49">
        <w:rPr>
          <w:rFonts w:ascii="Garamond" w:hAnsi="Garamond"/>
          <w:sz w:val="28"/>
          <w:szCs w:val="28"/>
        </w:rPr>
        <w:t>.</w:t>
      </w:r>
      <w:r w:rsidR="00315519">
        <w:rPr>
          <w:rFonts w:ascii="Garamond" w:hAnsi="Garamond"/>
          <w:sz w:val="28"/>
          <w:szCs w:val="28"/>
        </w:rPr>
        <w:t xml:space="preserve"> I contributi selezionati dovranno essere consegnati entro il 15 giugno per essere sottoposti alla procedura di </w:t>
      </w:r>
      <w:proofErr w:type="spellStart"/>
      <w:r w:rsidR="00315519">
        <w:rPr>
          <w:rFonts w:ascii="Garamond" w:hAnsi="Garamond"/>
          <w:sz w:val="28"/>
          <w:szCs w:val="28"/>
        </w:rPr>
        <w:t>peer-review</w:t>
      </w:r>
      <w:proofErr w:type="spellEnd"/>
      <w:r w:rsidR="00315519">
        <w:rPr>
          <w:rFonts w:ascii="Garamond" w:hAnsi="Garamond"/>
          <w:sz w:val="28"/>
          <w:szCs w:val="28"/>
        </w:rPr>
        <w:t>.</w:t>
      </w:r>
      <w:r w:rsidR="00EF21D5">
        <w:rPr>
          <w:rFonts w:ascii="Garamond" w:hAnsi="Garamond"/>
          <w:sz w:val="28"/>
          <w:szCs w:val="28"/>
        </w:rPr>
        <w:t xml:space="preserve"> </w:t>
      </w:r>
    </w:p>
    <w:sectPr w:rsidR="00315519" w:rsidRPr="007827FF" w:rsidSect="001275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75DE"/>
    <w:multiLevelType w:val="hybridMultilevel"/>
    <w:tmpl w:val="CBD65E90"/>
    <w:lvl w:ilvl="0" w:tplc="4A08A39A">
      <w:start w:val="6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AA1CDA"/>
    <w:multiLevelType w:val="hybridMultilevel"/>
    <w:tmpl w:val="F8F68638"/>
    <w:lvl w:ilvl="0" w:tplc="1C900472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C6"/>
    <w:rsid w:val="00016C78"/>
    <w:rsid w:val="000228BB"/>
    <w:rsid w:val="0009509A"/>
    <w:rsid w:val="000A2D5A"/>
    <w:rsid w:val="00127544"/>
    <w:rsid w:val="00134288"/>
    <w:rsid w:val="00152859"/>
    <w:rsid w:val="00156723"/>
    <w:rsid w:val="001621C4"/>
    <w:rsid w:val="001670FE"/>
    <w:rsid w:val="001A2BAB"/>
    <w:rsid w:val="001A5339"/>
    <w:rsid w:val="001C78E9"/>
    <w:rsid w:val="001D510F"/>
    <w:rsid w:val="001D5541"/>
    <w:rsid w:val="002173D2"/>
    <w:rsid w:val="00235B38"/>
    <w:rsid w:val="0024698D"/>
    <w:rsid w:val="00247F73"/>
    <w:rsid w:val="00257081"/>
    <w:rsid w:val="0029488F"/>
    <w:rsid w:val="002C003E"/>
    <w:rsid w:val="002D01E7"/>
    <w:rsid w:val="003012A4"/>
    <w:rsid w:val="00315519"/>
    <w:rsid w:val="003A07F3"/>
    <w:rsid w:val="003C445C"/>
    <w:rsid w:val="003F7E73"/>
    <w:rsid w:val="004A77A9"/>
    <w:rsid w:val="004C73F3"/>
    <w:rsid w:val="004D633B"/>
    <w:rsid w:val="004E6401"/>
    <w:rsid w:val="00500917"/>
    <w:rsid w:val="00526BF4"/>
    <w:rsid w:val="00594243"/>
    <w:rsid w:val="00607E00"/>
    <w:rsid w:val="0061565C"/>
    <w:rsid w:val="00625E9A"/>
    <w:rsid w:val="00655F80"/>
    <w:rsid w:val="00687D31"/>
    <w:rsid w:val="00707A34"/>
    <w:rsid w:val="00736D96"/>
    <w:rsid w:val="007654CA"/>
    <w:rsid w:val="007827FF"/>
    <w:rsid w:val="007828D5"/>
    <w:rsid w:val="007A245A"/>
    <w:rsid w:val="007C71BA"/>
    <w:rsid w:val="00803B49"/>
    <w:rsid w:val="00817760"/>
    <w:rsid w:val="0082005E"/>
    <w:rsid w:val="008210F9"/>
    <w:rsid w:val="00830B50"/>
    <w:rsid w:val="008B304A"/>
    <w:rsid w:val="008D700D"/>
    <w:rsid w:val="008E62BE"/>
    <w:rsid w:val="008F5B72"/>
    <w:rsid w:val="00944381"/>
    <w:rsid w:val="009451AC"/>
    <w:rsid w:val="009618CB"/>
    <w:rsid w:val="0097265D"/>
    <w:rsid w:val="00977CD3"/>
    <w:rsid w:val="00A05CF5"/>
    <w:rsid w:val="00A72CB3"/>
    <w:rsid w:val="00A93E3A"/>
    <w:rsid w:val="00AC2E76"/>
    <w:rsid w:val="00AD40F6"/>
    <w:rsid w:val="00AD5AD2"/>
    <w:rsid w:val="00B33B4B"/>
    <w:rsid w:val="00B4577B"/>
    <w:rsid w:val="00B53C8B"/>
    <w:rsid w:val="00B65986"/>
    <w:rsid w:val="00B72286"/>
    <w:rsid w:val="00B82E8D"/>
    <w:rsid w:val="00BF2323"/>
    <w:rsid w:val="00BF52CB"/>
    <w:rsid w:val="00C02488"/>
    <w:rsid w:val="00C04005"/>
    <w:rsid w:val="00C34527"/>
    <w:rsid w:val="00C63E1D"/>
    <w:rsid w:val="00C75B53"/>
    <w:rsid w:val="00CC5551"/>
    <w:rsid w:val="00CF17C6"/>
    <w:rsid w:val="00D0293F"/>
    <w:rsid w:val="00D2461D"/>
    <w:rsid w:val="00D2653A"/>
    <w:rsid w:val="00D26960"/>
    <w:rsid w:val="00D8571F"/>
    <w:rsid w:val="00DC2EE7"/>
    <w:rsid w:val="00DC38D3"/>
    <w:rsid w:val="00DC3F1E"/>
    <w:rsid w:val="00DD2D22"/>
    <w:rsid w:val="00DF7846"/>
    <w:rsid w:val="00E6507D"/>
    <w:rsid w:val="00E84F9E"/>
    <w:rsid w:val="00E856E8"/>
    <w:rsid w:val="00EB4D8F"/>
    <w:rsid w:val="00EB5777"/>
    <w:rsid w:val="00ED4FAC"/>
    <w:rsid w:val="00EF21D5"/>
    <w:rsid w:val="00F05600"/>
    <w:rsid w:val="00F25C39"/>
    <w:rsid w:val="00F8068E"/>
    <w:rsid w:val="00F8372A"/>
    <w:rsid w:val="00F86F22"/>
    <w:rsid w:val="00FC35D8"/>
    <w:rsid w:val="00FD2818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9DD"/>
  <w14:defaultImageDpi w14:val="32767"/>
  <w15:chartTrackingRefBased/>
  <w15:docId w15:val="{6AB69F50-51DB-D249-885B-C3823A0A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98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857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57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571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57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571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7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71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07A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fpvalente2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2018-12-17T00:41:00Z</dcterms:created>
  <dcterms:modified xsi:type="dcterms:W3CDTF">2018-12-20T07:56:00Z</dcterms:modified>
</cp:coreProperties>
</file>